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76DB" w14:textId="77777777" w:rsidR="007D1E76" w:rsidRPr="00E74967" w:rsidRDefault="0071706C" w:rsidP="00F067C8">
      <w:pPr>
        <w:tabs>
          <w:tab w:val="left" w:leader="underscore" w:pos="9639"/>
        </w:tabs>
        <w:spacing w:after="0" w:line="240" w:lineRule="auto"/>
        <w:jc w:val="center"/>
        <w:rPr>
          <w:rFonts w:cs="Calibri"/>
          <w:b/>
          <w:sz w:val="28"/>
          <w:szCs w:val="28"/>
        </w:rPr>
      </w:pPr>
      <w:r>
        <w:fldChar w:fldCharType="begin"/>
      </w:r>
      <w:r>
        <w:instrText xml:space="preserve"> HYPERLINK "file:///C:/Users/acorona/lquiroz/AppData/Local/Microsoft/Windows/Temporary%20Internet%20Files/Content.Outlook/HBGSO9P3/MODELO%20CTA%202013.pptx" </w:instrText>
      </w:r>
      <w:r>
        <w:fldChar w:fldCharType="separate"/>
      </w:r>
      <w:r w:rsidR="007D1E76" w:rsidRPr="00E74967">
        <w:rPr>
          <w:rStyle w:val="Hipervnculo"/>
          <w:rFonts w:cs="Calibri"/>
          <w:b/>
          <w:sz w:val="28"/>
          <w:szCs w:val="28"/>
        </w:rPr>
        <w:t>NOTAS DE GESTIÓN ADMINISTRATIVA</w:t>
      </w:r>
      <w:r>
        <w:rPr>
          <w:rStyle w:val="Hipervnculo"/>
          <w:rFonts w:cs="Calibri"/>
          <w:b/>
          <w:sz w:val="28"/>
          <w:szCs w:val="28"/>
        </w:rPr>
        <w:fldChar w:fldCharType="end"/>
      </w:r>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59703B70"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71706C">
              <w:rPr>
                <w:noProof/>
                <w:webHidden/>
              </w:rPr>
              <w:t>2</w:t>
            </w:r>
            <w:r w:rsidR="005F51CC">
              <w:rPr>
                <w:noProof/>
                <w:webHidden/>
              </w:rPr>
              <w:fldChar w:fldCharType="end"/>
            </w:r>
          </w:hyperlink>
        </w:p>
        <w:p w14:paraId="6A6756CA" w14:textId="5B22B43B"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Pr>
                <w:noProof/>
                <w:webHidden/>
              </w:rPr>
              <w:t>3</w:t>
            </w:r>
            <w:r w:rsidR="005F51CC">
              <w:rPr>
                <w:noProof/>
                <w:webHidden/>
              </w:rPr>
              <w:fldChar w:fldCharType="end"/>
            </w:r>
          </w:hyperlink>
        </w:p>
        <w:p w14:paraId="19796F35" w14:textId="246A6435"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Pr>
                <w:noProof/>
                <w:webHidden/>
              </w:rPr>
              <w:t>3</w:t>
            </w:r>
            <w:r w:rsidR="005F51CC">
              <w:rPr>
                <w:noProof/>
                <w:webHidden/>
              </w:rPr>
              <w:fldChar w:fldCharType="end"/>
            </w:r>
          </w:hyperlink>
        </w:p>
        <w:p w14:paraId="62AC0657" w14:textId="41F8289F"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Pr>
                <w:noProof/>
                <w:webHidden/>
              </w:rPr>
              <w:t>5</w:t>
            </w:r>
            <w:r w:rsidR="005F51CC">
              <w:rPr>
                <w:noProof/>
                <w:webHidden/>
              </w:rPr>
              <w:fldChar w:fldCharType="end"/>
            </w:r>
          </w:hyperlink>
        </w:p>
        <w:p w14:paraId="7C7C1962" w14:textId="43981A34"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Pr>
                <w:noProof/>
                <w:webHidden/>
              </w:rPr>
              <w:t>7</w:t>
            </w:r>
            <w:r w:rsidR="005F51CC">
              <w:rPr>
                <w:noProof/>
                <w:webHidden/>
              </w:rPr>
              <w:fldChar w:fldCharType="end"/>
            </w:r>
          </w:hyperlink>
        </w:p>
        <w:p w14:paraId="3FE6C661" w14:textId="43C1AB13"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Pr>
                <w:noProof/>
                <w:webHidden/>
              </w:rPr>
              <w:t>8</w:t>
            </w:r>
            <w:r w:rsidR="005F51CC">
              <w:rPr>
                <w:noProof/>
                <w:webHidden/>
              </w:rPr>
              <w:fldChar w:fldCharType="end"/>
            </w:r>
          </w:hyperlink>
        </w:p>
        <w:p w14:paraId="135541CC" w14:textId="068EC399"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Pr>
                <w:noProof/>
                <w:webHidden/>
              </w:rPr>
              <w:t>9</w:t>
            </w:r>
            <w:r w:rsidR="005F51CC">
              <w:rPr>
                <w:noProof/>
                <w:webHidden/>
              </w:rPr>
              <w:fldChar w:fldCharType="end"/>
            </w:r>
          </w:hyperlink>
        </w:p>
        <w:p w14:paraId="48C9D852" w14:textId="493CB166"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Pr>
                <w:noProof/>
                <w:webHidden/>
              </w:rPr>
              <w:t>10</w:t>
            </w:r>
            <w:r w:rsidR="005F51CC">
              <w:rPr>
                <w:noProof/>
                <w:webHidden/>
              </w:rPr>
              <w:fldChar w:fldCharType="end"/>
            </w:r>
          </w:hyperlink>
        </w:p>
        <w:p w14:paraId="027C97E3" w14:textId="7EFE3EEA"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Pr>
                <w:noProof/>
                <w:webHidden/>
              </w:rPr>
              <w:t>11</w:t>
            </w:r>
            <w:r w:rsidR="005F51CC">
              <w:rPr>
                <w:noProof/>
                <w:webHidden/>
              </w:rPr>
              <w:fldChar w:fldCharType="end"/>
            </w:r>
          </w:hyperlink>
        </w:p>
        <w:p w14:paraId="00DB87A1" w14:textId="46A164F4"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Pr>
                <w:noProof/>
                <w:webHidden/>
              </w:rPr>
              <w:t>11</w:t>
            </w:r>
            <w:r w:rsidR="005F51CC">
              <w:rPr>
                <w:noProof/>
                <w:webHidden/>
              </w:rPr>
              <w:fldChar w:fldCharType="end"/>
            </w:r>
          </w:hyperlink>
        </w:p>
        <w:p w14:paraId="00EEECC2" w14:textId="0ABEB653"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Pr>
                <w:noProof/>
                <w:webHidden/>
              </w:rPr>
              <w:t>28</w:t>
            </w:r>
            <w:r w:rsidR="005F51CC">
              <w:rPr>
                <w:noProof/>
                <w:webHidden/>
              </w:rPr>
              <w:fldChar w:fldCharType="end"/>
            </w:r>
          </w:hyperlink>
        </w:p>
        <w:p w14:paraId="68FD7A9A" w14:textId="32AAE526"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Pr>
                <w:noProof/>
                <w:webHidden/>
              </w:rPr>
              <w:t>28</w:t>
            </w:r>
            <w:r w:rsidR="005F51CC">
              <w:rPr>
                <w:noProof/>
                <w:webHidden/>
              </w:rPr>
              <w:fldChar w:fldCharType="end"/>
            </w:r>
          </w:hyperlink>
        </w:p>
        <w:p w14:paraId="5F55527F" w14:textId="7B730945"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Pr>
                <w:noProof/>
                <w:webHidden/>
              </w:rPr>
              <w:t>28</w:t>
            </w:r>
            <w:r w:rsidR="005F51CC">
              <w:rPr>
                <w:noProof/>
                <w:webHidden/>
              </w:rPr>
              <w:fldChar w:fldCharType="end"/>
            </w:r>
          </w:hyperlink>
        </w:p>
        <w:p w14:paraId="674ABB69" w14:textId="7CD18508"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Pr>
                <w:noProof/>
                <w:webHidden/>
              </w:rPr>
              <w:t>29</w:t>
            </w:r>
            <w:r w:rsidR="005F51CC">
              <w:rPr>
                <w:noProof/>
                <w:webHidden/>
              </w:rPr>
              <w:fldChar w:fldCharType="end"/>
            </w:r>
          </w:hyperlink>
        </w:p>
        <w:p w14:paraId="39048CDA" w14:textId="75DCD393"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Pr>
                <w:noProof/>
                <w:webHidden/>
              </w:rPr>
              <w:t>29</w:t>
            </w:r>
            <w:r w:rsidR="005F51CC">
              <w:rPr>
                <w:noProof/>
                <w:webHidden/>
              </w:rPr>
              <w:fldChar w:fldCharType="end"/>
            </w:r>
          </w:hyperlink>
        </w:p>
        <w:p w14:paraId="7E9C5BA3" w14:textId="25DD06FD" w:rsidR="005F51CC" w:rsidRDefault="0071706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Pr>
                <w:noProof/>
                <w:webHidden/>
              </w:rPr>
              <w:t>29</w:t>
            </w:r>
            <w:r w:rsidR="005F51CC">
              <w:rPr>
                <w:noProof/>
                <w:webHidden/>
              </w:rPr>
              <w:fldChar w:fldCharType="end"/>
            </w:r>
          </w:hyperlink>
        </w:p>
        <w:p w14:paraId="3285DC0B" w14:textId="684EF252" w:rsidR="007D1E76" w:rsidRPr="0071706C" w:rsidRDefault="00F46719" w:rsidP="0071706C">
          <w:r>
            <w:rPr>
              <w:b/>
              <w:bCs/>
              <w:lang w:val="es-ES"/>
            </w:rPr>
            <w:lastRenderedPageBreak/>
            <w:fldChar w:fldCharType="end"/>
          </w:r>
        </w:p>
      </w:sdtContent>
    </w:sdt>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0D395BB6" w14:textId="77777777" w:rsidR="0097653E" w:rsidRDefault="0097653E" w:rsidP="0097653E">
      <w:pPr>
        <w:tabs>
          <w:tab w:val="left" w:leader="underscore" w:pos="9639"/>
        </w:tabs>
        <w:spacing w:after="0" w:line="240" w:lineRule="auto"/>
        <w:jc w:val="both"/>
        <w:rPr>
          <w:rFonts w:ascii="Arial" w:hAnsi="Arial" w:cs="Arial"/>
        </w:rPr>
      </w:pPr>
    </w:p>
    <w:p w14:paraId="19646955" w14:textId="2FA2A24E" w:rsidR="0097653E" w:rsidRPr="0097653E" w:rsidRDefault="0097653E" w:rsidP="0097653E">
      <w:pPr>
        <w:tabs>
          <w:tab w:val="left" w:leader="underscore" w:pos="9639"/>
        </w:tabs>
        <w:spacing w:after="0" w:line="240" w:lineRule="auto"/>
        <w:jc w:val="both"/>
        <w:rPr>
          <w:rFonts w:asciiTheme="minorHAnsi" w:hAnsiTheme="minorHAnsi" w:cstheme="minorHAnsi"/>
        </w:rPr>
      </w:pPr>
      <w:r w:rsidRPr="0097653E">
        <w:rPr>
          <w:rFonts w:asciiTheme="minorHAnsi" w:hAnsiTheme="minorHAnsi" w:cstheme="minorHAnsi"/>
        </w:rPr>
        <w:t>Según los datos recabados el municipio de Victoria Guanajuato, ha contado con presidentes municipales desde el año de 1944, fungiendo en diferentes periodos de administración.</w:t>
      </w:r>
    </w:p>
    <w:p w14:paraId="56BE2CA5" w14:textId="77777777" w:rsidR="0097653E" w:rsidRDefault="0097653E" w:rsidP="00CB41C4">
      <w:pPr>
        <w:tabs>
          <w:tab w:val="left" w:leader="underscore" w:pos="9639"/>
        </w:tabs>
        <w:spacing w:after="0" w:line="240" w:lineRule="auto"/>
        <w:jc w:val="both"/>
        <w:rPr>
          <w:rFonts w:cs="Calibri"/>
          <w:b/>
        </w:rPr>
      </w:pPr>
    </w:p>
    <w:p w14:paraId="3A2353BF" w14:textId="41CFAA1F"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13149E19" w14:textId="77777777" w:rsidR="0097653E" w:rsidRPr="00F1629A" w:rsidRDefault="0097653E" w:rsidP="0097653E">
      <w:pPr>
        <w:tabs>
          <w:tab w:val="left" w:leader="underscore" w:pos="9639"/>
        </w:tabs>
        <w:spacing w:after="0" w:line="240" w:lineRule="auto"/>
        <w:jc w:val="both"/>
        <w:rPr>
          <w:rFonts w:ascii="Arial" w:hAnsi="Arial" w:cs="Arial"/>
        </w:rPr>
      </w:pPr>
    </w:p>
    <w:p w14:paraId="1901CDB2"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1944-1945. C. Delfino Reséndiz.</w:t>
      </w:r>
    </w:p>
    <w:p w14:paraId="753CEA5F"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1946-1947. C. Salomón Ramírez.</w:t>
      </w:r>
    </w:p>
    <w:p w14:paraId="3CF82E01"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1948-1949. C. Alberto </w:t>
      </w:r>
      <w:proofErr w:type="spellStart"/>
      <w:r w:rsidRPr="0097653E">
        <w:rPr>
          <w:rFonts w:asciiTheme="minorHAnsi" w:hAnsiTheme="minorHAnsi" w:cstheme="minorHAnsi"/>
        </w:rPr>
        <w:t>Ducoing</w:t>
      </w:r>
      <w:proofErr w:type="spellEnd"/>
      <w:r w:rsidRPr="0097653E">
        <w:rPr>
          <w:rFonts w:asciiTheme="minorHAnsi" w:hAnsiTheme="minorHAnsi" w:cstheme="minorHAnsi"/>
        </w:rPr>
        <w:t>.</w:t>
      </w:r>
    </w:p>
    <w:p w14:paraId="1809C0FF"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1950-1951. C. Luis Rojas siendo presidente interino el C. Simón Amador M.</w:t>
      </w:r>
    </w:p>
    <w:p w14:paraId="493DA7F0"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1952-1954. C. Moisés Rivera </w:t>
      </w:r>
      <w:proofErr w:type="spellStart"/>
      <w:r w:rsidRPr="0097653E">
        <w:rPr>
          <w:rFonts w:asciiTheme="minorHAnsi" w:hAnsiTheme="minorHAnsi" w:cstheme="minorHAnsi"/>
        </w:rPr>
        <w:t>Lejarsa</w:t>
      </w:r>
      <w:proofErr w:type="spellEnd"/>
      <w:r w:rsidRPr="0097653E">
        <w:rPr>
          <w:rFonts w:asciiTheme="minorHAnsi" w:hAnsiTheme="minorHAnsi" w:cstheme="minorHAnsi"/>
        </w:rPr>
        <w:t xml:space="preserve">. </w:t>
      </w:r>
    </w:p>
    <w:p w14:paraId="5D608FF5"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1955-1957. C. Inés Chavero.</w:t>
      </w:r>
    </w:p>
    <w:p w14:paraId="5C7F87D0"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1958-1960. C. Manuel Ramírez.</w:t>
      </w:r>
    </w:p>
    <w:p w14:paraId="238A204A"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1961-1963. C. Rogelio Casas Duarte.</w:t>
      </w:r>
    </w:p>
    <w:p w14:paraId="050575AD"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1964-1966. C. Gonzalo Chaire Zarazúa.  </w:t>
      </w:r>
    </w:p>
    <w:p w14:paraId="3D802991"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1967-1969. C. Simón Amador Mata.</w:t>
      </w:r>
    </w:p>
    <w:p w14:paraId="78C77098"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1970. C. </w:t>
      </w:r>
      <w:proofErr w:type="spellStart"/>
      <w:r w:rsidRPr="0097653E">
        <w:rPr>
          <w:rFonts w:asciiTheme="minorHAnsi" w:hAnsiTheme="minorHAnsi" w:cstheme="minorHAnsi"/>
        </w:rPr>
        <w:t>Profr</w:t>
      </w:r>
      <w:proofErr w:type="spellEnd"/>
      <w:r w:rsidRPr="0097653E">
        <w:rPr>
          <w:rFonts w:asciiTheme="minorHAnsi" w:hAnsiTheme="minorHAnsi" w:cstheme="minorHAnsi"/>
        </w:rPr>
        <w:t>. Miguel Ramírez Reséndiz.</w:t>
      </w:r>
    </w:p>
    <w:p w14:paraId="16377E05"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1971-1973. C. Jesús Pérez.</w:t>
      </w:r>
    </w:p>
    <w:p w14:paraId="69EA3099"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1974-1976. Profe. José Montes Ramírez.</w:t>
      </w:r>
    </w:p>
    <w:p w14:paraId="585752EB"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1977-1979. C. Simón Amador Mata.</w:t>
      </w:r>
    </w:p>
    <w:p w14:paraId="2914EC72"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1980-1982. </w:t>
      </w:r>
      <w:proofErr w:type="spellStart"/>
      <w:r w:rsidRPr="0097653E">
        <w:rPr>
          <w:rFonts w:asciiTheme="minorHAnsi" w:hAnsiTheme="minorHAnsi" w:cstheme="minorHAnsi"/>
        </w:rPr>
        <w:t>Profr</w:t>
      </w:r>
      <w:proofErr w:type="spellEnd"/>
      <w:r w:rsidRPr="0097653E">
        <w:rPr>
          <w:rFonts w:asciiTheme="minorHAnsi" w:hAnsiTheme="minorHAnsi" w:cstheme="minorHAnsi"/>
        </w:rPr>
        <w:t>. Guadalupe Arvizu A.</w:t>
      </w:r>
    </w:p>
    <w:p w14:paraId="22BF9A8C"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1983-1985. </w:t>
      </w:r>
      <w:proofErr w:type="spellStart"/>
      <w:r w:rsidRPr="0097653E">
        <w:rPr>
          <w:rFonts w:asciiTheme="minorHAnsi" w:hAnsiTheme="minorHAnsi" w:cstheme="minorHAnsi"/>
        </w:rPr>
        <w:t>Profr</w:t>
      </w:r>
      <w:proofErr w:type="spellEnd"/>
      <w:r w:rsidRPr="0097653E">
        <w:rPr>
          <w:rFonts w:asciiTheme="minorHAnsi" w:hAnsiTheme="minorHAnsi" w:cstheme="minorHAnsi"/>
        </w:rPr>
        <w:t>. J. Rosario Zamudio Copado.</w:t>
      </w:r>
    </w:p>
    <w:p w14:paraId="2B98AB20"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1986-1988. C. Adolfo Alvarado Chavero.</w:t>
      </w:r>
    </w:p>
    <w:p w14:paraId="1AE9C24B"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1989-1991. </w:t>
      </w:r>
      <w:proofErr w:type="spellStart"/>
      <w:r w:rsidRPr="0097653E">
        <w:rPr>
          <w:rFonts w:asciiTheme="minorHAnsi" w:hAnsiTheme="minorHAnsi" w:cstheme="minorHAnsi"/>
        </w:rPr>
        <w:t>Profr</w:t>
      </w:r>
      <w:proofErr w:type="spellEnd"/>
      <w:r w:rsidRPr="0097653E">
        <w:rPr>
          <w:rFonts w:asciiTheme="minorHAnsi" w:hAnsiTheme="minorHAnsi" w:cstheme="minorHAnsi"/>
        </w:rPr>
        <w:t>. Mauricio Mata Soria.</w:t>
      </w:r>
    </w:p>
    <w:p w14:paraId="14CF7EA8"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1992-1994. </w:t>
      </w:r>
      <w:proofErr w:type="spellStart"/>
      <w:r w:rsidRPr="0097653E">
        <w:rPr>
          <w:rFonts w:asciiTheme="minorHAnsi" w:hAnsiTheme="minorHAnsi" w:cstheme="minorHAnsi"/>
        </w:rPr>
        <w:t>Profr</w:t>
      </w:r>
      <w:proofErr w:type="spellEnd"/>
      <w:r w:rsidRPr="0097653E">
        <w:rPr>
          <w:rFonts w:asciiTheme="minorHAnsi" w:hAnsiTheme="minorHAnsi" w:cstheme="minorHAnsi"/>
        </w:rPr>
        <w:t xml:space="preserve">. Miguel Rincón López. </w:t>
      </w:r>
    </w:p>
    <w:p w14:paraId="773AAA7A"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1995-1997. </w:t>
      </w:r>
      <w:proofErr w:type="spellStart"/>
      <w:r w:rsidRPr="0097653E">
        <w:rPr>
          <w:rFonts w:asciiTheme="minorHAnsi" w:hAnsiTheme="minorHAnsi" w:cstheme="minorHAnsi"/>
        </w:rPr>
        <w:t>Profr</w:t>
      </w:r>
      <w:proofErr w:type="spellEnd"/>
      <w:r w:rsidRPr="0097653E">
        <w:rPr>
          <w:rFonts w:asciiTheme="minorHAnsi" w:hAnsiTheme="minorHAnsi" w:cstheme="minorHAnsi"/>
        </w:rPr>
        <w:t>. Alfonso Casas López.</w:t>
      </w:r>
    </w:p>
    <w:p w14:paraId="20AAF40C"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1998-2000. </w:t>
      </w:r>
      <w:proofErr w:type="spellStart"/>
      <w:r w:rsidRPr="0097653E">
        <w:rPr>
          <w:rFonts w:asciiTheme="minorHAnsi" w:hAnsiTheme="minorHAnsi" w:cstheme="minorHAnsi"/>
        </w:rPr>
        <w:t>Profr</w:t>
      </w:r>
      <w:proofErr w:type="spellEnd"/>
      <w:r w:rsidRPr="0097653E">
        <w:rPr>
          <w:rFonts w:asciiTheme="minorHAnsi" w:hAnsiTheme="minorHAnsi" w:cstheme="minorHAnsi"/>
        </w:rPr>
        <w:t xml:space="preserve">. J. Carmen Chavero González. </w:t>
      </w:r>
    </w:p>
    <w:p w14:paraId="59612F39"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2000-2003. </w:t>
      </w:r>
      <w:proofErr w:type="spellStart"/>
      <w:r w:rsidRPr="0097653E">
        <w:rPr>
          <w:rFonts w:asciiTheme="minorHAnsi" w:hAnsiTheme="minorHAnsi" w:cstheme="minorHAnsi"/>
        </w:rPr>
        <w:t>Profr</w:t>
      </w:r>
      <w:proofErr w:type="spellEnd"/>
      <w:r w:rsidRPr="0097653E">
        <w:rPr>
          <w:rFonts w:asciiTheme="minorHAnsi" w:hAnsiTheme="minorHAnsi" w:cstheme="minorHAnsi"/>
        </w:rPr>
        <w:t>. Albino Sánchez Cárdenas.</w:t>
      </w:r>
    </w:p>
    <w:p w14:paraId="005D86C3"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2003-2006. C. Omar Octavio Chaire Chavero.</w:t>
      </w:r>
    </w:p>
    <w:p w14:paraId="1F078D48"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2006-2009. </w:t>
      </w:r>
      <w:proofErr w:type="spellStart"/>
      <w:r w:rsidRPr="0097653E">
        <w:rPr>
          <w:rFonts w:asciiTheme="minorHAnsi" w:hAnsiTheme="minorHAnsi" w:cstheme="minorHAnsi"/>
        </w:rPr>
        <w:t>Profr</w:t>
      </w:r>
      <w:proofErr w:type="spellEnd"/>
      <w:r w:rsidRPr="0097653E">
        <w:rPr>
          <w:rFonts w:asciiTheme="minorHAnsi" w:hAnsiTheme="minorHAnsi" w:cstheme="minorHAnsi"/>
        </w:rPr>
        <w:t>. Pedro Mendieta Chaire.</w:t>
      </w:r>
    </w:p>
    <w:p w14:paraId="7FC3BD99"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2009-2012. </w:t>
      </w:r>
      <w:proofErr w:type="spellStart"/>
      <w:r w:rsidRPr="0097653E">
        <w:rPr>
          <w:rFonts w:asciiTheme="minorHAnsi" w:hAnsiTheme="minorHAnsi" w:cstheme="minorHAnsi"/>
        </w:rPr>
        <w:t>Profr</w:t>
      </w:r>
      <w:proofErr w:type="spellEnd"/>
      <w:r w:rsidRPr="0097653E">
        <w:rPr>
          <w:rFonts w:asciiTheme="minorHAnsi" w:hAnsiTheme="minorHAnsi" w:cstheme="minorHAnsi"/>
        </w:rPr>
        <w:t>. Fausto Camacho Cabrera.</w:t>
      </w:r>
    </w:p>
    <w:p w14:paraId="134D98E3"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2012-2015. C. Víctor Velázquez Chavero.</w:t>
      </w:r>
    </w:p>
    <w:p w14:paraId="22EEEB26"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2015-2018. Lic. Héctor Teodoro Montes Estrada. </w:t>
      </w:r>
    </w:p>
    <w:p w14:paraId="42BFCA80" w14:textId="77777777" w:rsidR="0097653E" w:rsidRP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 xml:space="preserve">2018-2021. Lic. Berenice Montes Estrada. </w:t>
      </w:r>
    </w:p>
    <w:p w14:paraId="52C86518" w14:textId="74218E70" w:rsidR="0097653E" w:rsidRDefault="0097653E" w:rsidP="0097653E">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2021-2024 Lic. Juan Diego Ramírez Rincón.</w:t>
      </w:r>
    </w:p>
    <w:p w14:paraId="24C353B4" w14:textId="1875F7C3" w:rsidR="00763B71" w:rsidRPr="0097653E" w:rsidRDefault="00763B71" w:rsidP="00763B71">
      <w:pPr>
        <w:numPr>
          <w:ilvl w:val="0"/>
          <w:numId w:val="2"/>
        </w:numPr>
        <w:spacing w:after="0" w:line="240" w:lineRule="auto"/>
        <w:jc w:val="both"/>
        <w:rPr>
          <w:rFonts w:asciiTheme="minorHAnsi" w:hAnsiTheme="minorHAnsi" w:cstheme="minorHAnsi"/>
        </w:rPr>
      </w:pPr>
      <w:r w:rsidRPr="0097653E">
        <w:rPr>
          <w:rFonts w:asciiTheme="minorHAnsi" w:hAnsiTheme="minorHAnsi" w:cstheme="minorHAnsi"/>
        </w:rPr>
        <w:t>202</w:t>
      </w:r>
      <w:r>
        <w:rPr>
          <w:rFonts w:asciiTheme="minorHAnsi" w:hAnsiTheme="minorHAnsi" w:cstheme="minorHAnsi"/>
        </w:rPr>
        <w:t>4</w:t>
      </w:r>
      <w:r w:rsidRPr="0097653E">
        <w:rPr>
          <w:rFonts w:asciiTheme="minorHAnsi" w:hAnsiTheme="minorHAnsi" w:cstheme="minorHAnsi"/>
        </w:rPr>
        <w:t>-202</w:t>
      </w:r>
      <w:r>
        <w:rPr>
          <w:rFonts w:asciiTheme="minorHAnsi" w:hAnsiTheme="minorHAnsi" w:cstheme="minorHAnsi"/>
        </w:rPr>
        <w:t>7</w:t>
      </w:r>
      <w:r w:rsidRPr="0097653E">
        <w:rPr>
          <w:rFonts w:asciiTheme="minorHAnsi" w:hAnsiTheme="minorHAnsi" w:cstheme="minorHAnsi"/>
        </w:rPr>
        <w:t xml:space="preserve"> </w:t>
      </w:r>
      <w:r>
        <w:rPr>
          <w:rFonts w:asciiTheme="minorHAnsi" w:hAnsiTheme="minorHAnsi" w:cstheme="minorHAnsi"/>
        </w:rPr>
        <w:t>C. J Salomón Espínola Mendieta</w:t>
      </w:r>
      <w:r w:rsidRPr="0097653E">
        <w:rPr>
          <w:rFonts w:asciiTheme="minorHAnsi" w:hAnsiTheme="minorHAnsi" w:cstheme="minorHAnsi"/>
        </w:rPr>
        <w:t xml:space="preserve"> (Presidente actual).</w:t>
      </w:r>
    </w:p>
    <w:p w14:paraId="7E79E140" w14:textId="77777777" w:rsidR="00763B71" w:rsidRPr="0097653E" w:rsidRDefault="00763B71" w:rsidP="00763B71">
      <w:pPr>
        <w:spacing w:after="0" w:line="240" w:lineRule="auto"/>
        <w:ind w:left="360"/>
        <w:jc w:val="both"/>
        <w:rPr>
          <w:rFonts w:asciiTheme="minorHAnsi" w:hAnsiTheme="minorHAnsi" w:cstheme="minorHAns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lastRenderedPageBreak/>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7574D403" w14:textId="179455B8" w:rsidR="0097653E" w:rsidRPr="00C3011B" w:rsidRDefault="0097653E" w:rsidP="00C3011B">
      <w:pPr>
        <w:spacing w:after="0" w:line="240" w:lineRule="auto"/>
        <w:jc w:val="both"/>
        <w:rPr>
          <w:rFonts w:ascii="Arial" w:eastAsia="Times New Roman" w:hAnsi="Arial" w:cs="Arial"/>
          <w:b/>
          <w:bCs/>
          <w:color w:val="000000"/>
          <w:sz w:val="18"/>
          <w:szCs w:val="18"/>
          <w:lang w:eastAsia="es-MX"/>
        </w:rPr>
      </w:pPr>
      <w:r w:rsidRPr="0097653E">
        <w:rPr>
          <w:rFonts w:asciiTheme="minorHAnsi" w:hAnsiTheme="minorHAnsi" w:cstheme="minorHAnsi"/>
        </w:rPr>
        <w:t xml:space="preserve">El Municipio cuenta con un pronóstico de Ingresos por la cantidad anual </w:t>
      </w:r>
      <w:r w:rsidRPr="00C3011B">
        <w:rPr>
          <w:rFonts w:asciiTheme="minorHAnsi" w:hAnsiTheme="minorHAnsi" w:cstheme="minorHAnsi"/>
        </w:rPr>
        <w:t xml:space="preserve">de </w:t>
      </w:r>
      <w:r w:rsidR="00C3011B" w:rsidRPr="00C3011B">
        <w:rPr>
          <w:rFonts w:ascii="Arial" w:eastAsia="Times New Roman" w:hAnsi="Arial" w:cs="Arial"/>
          <w:color w:val="000000"/>
          <w:sz w:val="18"/>
          <w:szCs w:val="18"/>
          <w:lang w:eastAsia="es-MX"/>
        </w:rPr>
        <w:t>$142,365,510.00</w:t>
      </w:r>
      <w:r w:rsidR="00C3011B">
        <w:rPr>
          <w:rFonts w:ascii="Arial" w:eastAsia="Times New Roman" w:hAnsi="Arial" w:cs="Arial"/>
          <w:b/>
          <w:bCs/>
          <w:color w:val="000000"/>
          <w:sz w:val="18"/>
          <w:szCs w:val="18"/>
          <w:lang w:eastAsia="es-MX"/>
        </w:rPr>
        <w:t xml:space="preserve"> </w:t>
      </w:r>
      <w:r w:rsidRPr="0097653E">
        <w:rPr>
          <w:rFonts w:asciiTheme="minorHAnsi" w:hAnsiTheme="minorHAnsi" w:cstheme="minorHAnsi"/>
        </w:rPr>
        <w:t>mismos que se destinan para Gasto Corriente, Fondo 1y Fondo 11, y en el presupuesto de egresos se destinan estos recursos mismos que se utilizan para los gastos operativos y administrativos del Municipio, todos los recursos adicionales son gestionados por el Presidente, o por los directores o subdirectores de la Administración.</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97D9FFA" w14:textId="77777777" w:rsidR="0097653E" w:rsidRDefault="0097653E" w:rsidP="0097653E">
      <w:pPr>
        <w:spacing w:after="0" w:line="240" w:lineRule="auto"/>
        <w:jc w:val="both"/>
        <w:rPr>
          <w:rFonts w:ascii="Arial" w:hAnsi="Arial" w:cs="Arial"/>
        </w:rPr>
      </w:pPr>
    </w:p>
    <w:p w14:paraId="13CB46DE" w14:textId="62B0F396" w:rsidR="0097653E" w:rsidRPr="0097653E" w:rsidRDefault="0097653E" w:rsidP="0097653E">
      <w:pPr>
        <w:spacing w:after="0" w:line="240" w:lineRule="auto"/>
        <w:jc w:val="both"/>
        <w:rPr>
          <w:rFonts w:asciiTheme="minorHAnsi" w:hAnsiTheme="minorHAnsi" w:cstheme="minorHAnsi"/>
        </w:rPr>
      </w:pPr>
      <w:r w:rsidRPr="0097653E">
        <w:rPr>
          <w:rFonts w:asciiTheme="minorHAnsi" w:hAnsiTheme="minorHAnsi" w:cstheme="minorHAnsi"/>
        </w:rPr>
        <w:t>Presidencia Municipal de Victoria tiene como objeto social:</w:t>
      </w:r>
    </w:p>
    <w:p w14:paraId="786A81C5" w14:textId="77777777" w:rsidR="0097653E" w:rsidRPr="0097653E" w:rsidRDefault="0097653E" w:rsidP="0097653E">
      <w:pPr>
        <w:pStyle w:val="Prrafodelista"/>
        <w:numPr>
          <w:ilvl w:val="0"/>
          <w:numId w:val="3"/>
        </w:numPr>
        <w:spacing w:after="0" w:line="240" w:lineRule="auto"/>
        <w:jc w:val="both"/>
        <w:rPr>
          <w:rFonts w:asciiTheme="minorHAnsi" w:hAnsiTheme="minorHAnsi" w:cstheme="minorHAnsi"/>
        </w:rPr>
      </w:pPr>
      <w:r w:rsidRPr="0097653E">
        <w:rPr>
          <w:rFonts w:asciiTheme="minorHAnsi" w:hAnsiTheme="minorHAnsi" w:cstheme="minorHAnsi"/>
          <w:lang w:eastAsia="es-MX"/>
        </w:rPr>
        <w:t>Nuestro compromiso es trabajar para mejorar las condiciones de vida de los habitantes del municipio, de la mano con la sociedad, con un gobierno honesto, eficiente, orientado a resultados, una cultura de rendición de cuentas que brinde un servicio de calidad y calidez a la ciudadanía, por ello, estaremos trabajando.</w:t>
      </w:r>
    </w:p>
    <w:p w14:paraId="29015B94" w14:textId="77777777" w:rsidR="0097653E" w:rsidRPr="0097653E" w:rsidRDefault="0097653E" w:rsidP="0097653E">
      <w:pPr>
        <w:pStyle w:val="Prrafodelista"/>
        <w:numPr>
          <w:ilvl w:val="0"/>
          <w:numId w:val="3"/>
        </w:numPr>
        <w:spacing w:after="0" w:line="240" w:lineRule="auto"/>
        <w:jc w:val="both"/>
        <w:rPr>
          <w:rFonts w:asciiTheme="minorHAnsi" w:hAnsiTheme="minorHAnsi" w:cstheme="minorHAnsi"/>
        </w:rPr>
      </w:pPr>
      <w:r w:rsidRPr="0097653E">
        <w:rPr>
          <w:rFonts w:asciiTheme="minorHAnsi" w:hAnsiTheme="minorHAnsi" w:cstheme="minorHAnsi"/>
          <w:lang w:eastAsia="es-MX"/>
        </w:rPr>
        <w:t>Trabajar en conjunto será determinante para impulsar un desarrollo social y humano que permita elevar la calidad de vida de los más necesitados.</w:t>
      </w:r>
    </w:p>
    <w:p w14:paraId="3422FDBB" w14:textId="77777777" w:rsidR="0097653E" w:rsidRPr="0097653E" w:rsidRDefault="0097653E" w:rsidP="0097653E">
      <w:pPr>
        <w:pStyle w:val="Prrafodelista"/>
        <w:numPr>
          <w:ilvl w:val="0"/>
          <w:numId w:val="3"/>
        </w:numPr>
        <w:spacing w:after="0" w:line="240" w:lineRule="auto"/>
        <w:jc w:val="both"/>
        <w:rPr>
          <w:rFonts w:asciiTheme="minorHAnsi" w:hAnsiTheme="minorHAnsi" w:cstheme="minorHAnsi"/>
        </w:rPr>
      </w:pPr>
      <w:r w:rsidRPr="0097653E">
        <w:rPr>
          <w:rFonts w:asciiTheme="minorHAnsi" w:hAnsiTheme="minorHAnsi" w:cstheme="minorHAnsi"/>
          <w:lang w:eastAsia="es-MX"/>
        </w:rPr>
        <w:t>Mejorar la economía de las personas gestionando proyectos y programas que proporcionen opciones de empleo y autoempleo y promoviendo el turismo, la apuesta está en la formación social para la vida que desarrolle las capacidades de las personas de acuerdo al contexto donde viven.</w:t>
      </w:r>
    </w:p>
    <w:p w14:paraId="3D6CB4EB" w14:textId="77777777" w:rsidR="0097653E" w:rsidRPr="0097653E" w:rsidRDefault="0097653E" w:rsidP="0097653E">
      <w:pPr>
        <w:pStyle w:val="Prrafodelista"/>
        <w:numPr>
          <w:ilvl w:val="0"/>
          <w:numId w:val="3"/>
        </w:numPr>
        <w:spacing w:after="0" w:line="240" w:lineRule="auto"/>
        <w:jc w:val="both"/>
        <w:rPr>
          <w:rFonts w:asciiTheme="minorHAnsi" w:hAnsiTheme="minorHAnsi" w:cstheme="minorHAnsi"/>
        </w:rPr>
      </w:pPr>
      <w:r w:rsidRPr="0097653E">
        <w:rPr>
          <w:rFonts w:asciiTheme="minorHAnsi" w:hAnsiTheme="minorHAnsi" w:cstheme="minorHAnsi"/>
          <w:lang w:eastAsia="es-MX"/>
        </w:rPr>
        <w:t>Mejora la seguridad es otra prioridad que estaremos atendiendo para recuperar el entorno armónico, confiable y de sana convivencia, donde se promueva el deporte y la cultura que todos los victorenses necesitamos.</w:t>
      </w:r>
    </w:p>
    <w:p w14:paraId="0E6567E0" w14:textId="77777777" w:rsidR="0097653E" w:rsidRPr="0097653E" w:rsidRDefault="0097653E" w:rsidP="0097653E">
      <w:pPr>
        <w:pStyle w:val="Prrafodelista"/>
        <w:numPr>
          <w:ilvl w:val="0"/>
          <w:numId w:val="3"/>
        </w:numPr>
        <w:spacing w:after="0" w:line="240" w:lineRule="auto"/>
        <w:jc w:val="both"/>
        <w:rPr>
          <w:rFonts w:asciiTheme="minorHAnsi" w:hAnsiTheme="minorHAnsi" w:cstheme="minorHAnsi"/>
        </w:rPr>
      </w:pPr>
      <w:r w:rsidRPr="0097653E">
        <w:rPr>
          <w:rFonts w:asciiTheme="minorHAnsi" w:hAnsiTheme="minorHAnsi" w:cstheme="minorHAnsi"/>
          <w:lang w:eastAsia="es-MX"/>
        </w:rPr>
        <w:t>Atender con responsabilidad social y moral a los Grupos Vulnerables, en particular, a nuestros adultos mayores, a las niñas y niños generando acciones de apoyo para ellos, así mismo, estamos convencidos que la ganadería y la agricultura son fundamentales para nuestro municipio.</w:t>
      </w:r>
    </w:p>
    <w:p w14:paraId="6FED435E" w14:textId="77777777" w:rsidR="0097653E" w:rsidRPr="0097653E" w:rsidRDefault="0097653E" w:rsidP="00CB41C4">
      <w:pPr>
        <w:tabs>
          <w:tab w:val="left" w:leader="underscore" w:pos="9639"/>
        </w:tabs>
        <w:spacing w:after="0" w:line="240" w:lineRule="auto"/>
        <w:jc w:val="both"/>
        <w:rPr>
          <w:rFonts w:asciiTheme="minorHAnsi" w:hAnsiTheme="minorHAnsi" w:cstheme="minorHAnsi"/>
          <w:b/>
        </w:rPr>
      </w:pPr>
    </w:p>
    <w:p w14:paraId="2C110A08" w14:textId="67883885" w:rsidR="007D1E76" w:rsidRPr="0097653E" w:rsidRDefault="007D1E76" w:rsidP="00CB41C4">
      <w:pPr>
        <w:tabs>
          <w:tab w:val="left" w:leader="underscore" w:pos="9639"/>
        </w:tabs>
        <w:spacing w:after="0" w:line="240" w:lineRule="auto"/>
        <w:jc w:val="both"/>
        <w:rPr>
          <w:rFonts w:asciiTheme="minorHAnsi" w:hAnsiTheme="minorHAnsi" w:cstheme="minorHAnsi"/>
        </w:rPr>
      </w:pPr>
      <w:r w:rsidRPr="0097653E">
        <w:rPr>
          <w:rFonts w:asciiTheme="minorHAnsi" w:hAnsiTheme="minorHAnsi" w:cstheme="minorHAnsi"/>
          <w:b/>
        </w:rPr>
        <w:t>b)</w:t>
      </w:r>
      <w:r w:rsidRPr="0097653E">
        <w:rPr>
          <w:rFonts w:asciiTheme="minorHAnsi" w:hAnsiTheme="minorHAnsi" w:cstheme="minorHAnsi"/>
        </w:rPr>
        <w:t xml:space="preserve"> Principal actividad.</w:t>
      </w:r>
    </w:p>
    <w:p w14:paraId="4529766C" w14:textId="77777777" w:rsidR="0097653E" w:rsidRPr="0097653E" w:rsidRDefault="0097653E" w:rsidP="0097653E">
      <w:pPr>
        <w:spacing w:after="0" w:line="240" w:lineRule="auto"/>
        <w:jc w:val="both"/>
        <w:rPr>
          <w:rFonts w:asciiTheme="minorHAnsi" w:hAnsiTheme="minorHAnsi" w:cstheme="minorHAnsi"/>
        </w:rPr>
      </w:pPr>
    </w:p>
    <w:p w14:paraId="36015BC2" w14:textId="57BB3D3F" w:rsidR="0097653E" w:rsidRPr="00F1629A" w:rsidRDefault="0097653E" w:rsidP="0097653E">
      <w:pPr>
        <w:spacing w:after="0" w:line="240" w:lineRule="auto"/>
        <w:jc w:val="both"/>
        <w:rPr>
          <w:rFonts w:ascii="Arial" w:hAnsi="Arial" w:cs="Arial"/>
        </w:rPr>
      </w:pPr>
      <w:r w:rsidRPr="0097653E">
        <w:rPr>
          <w:rFonts w:asciiTheme="minorHAnsi" w:hAnsiTheme="minorHAnsi" w:cstheme="minorHAnsi"/>
        </w:rPr>
        <w:t xml:space="preserve">La actividad principal que realiza el Municipio de Victoria es gestionar recursos para los habitantes de municipio, para cubrir las necesidades de los mismos, así como ofrecer servicios que ayuden a fortalecer las familias victorenses, en </w:t>
      </w:r>
      <w:r w:rsidRPr="0097653E">
        <w:rPr>
          <w:rFonts w:asciiTheme="minorHAnsi" w:hAnsiTheme="minorHAnsi" w:cstheme="minorHAnsi"/>
          <w:lang w:eastAsia="es-MX"/>
        </w:rPr>
        <w:t>mejor calidad de vida para el bienestar, Cultura y deporte para crecer y vivir mejor, Seguridad pública preventiva y participativa, Gobierno enfocado y de resultados, Desarrollo económico y empleo para la prosperidad, Impulso a la conectividad para un mejor desarrollo, Desarrollo territorial y medio ambiente, Aprovechamiento sustentable de recursos.</w:t>
      </w:r>
      <w:r w:rsidRPr="00F1629A">
        <w:rPr>
          <w:rFonts w:ascii="Arial" w:hAnsi="Arial" w:cs="Arial"/>
        </w:rPr>
        <w:t xml:space="preserve"> </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704AE4A4"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w:t>
      </w:r>
      <w:proofErr w:type="gramStart"/>
      <w:r w:rsidRPr="00E74967">
        <w:rPr>
          <w:rFonts w:cs="Calibri"/>
        </w:rPr>
        <w:t xml:space="preserve">fiscal </w:t>
      </w:r>
      <w:r w:rsidR="00B725E8">
        <w:rPr>
          <w:rFonts w:cs="Calibri"/>
        </w:rPr>
        <w:t>.</w:t>
      </w:r>
      <w:proofErr w:type="gramEnd"/>
    </w:p>
    <w:p w14:paraId="16703E54" w14:textId="602FE004" w:rsidR="007D1E76" w:rsidRDefault="00371D2C" w:rsidP="00CB41C4">
      <w:pPr>
        <w:tabs>
          <w:tab w:val="left" w:leader="underscore" w:pos="9639"/>
        </w:tabs>
        <w:spacing w:after="0" w:line="240" w:lineRule="auto"/>
        <w:jc w:val="both"/>
        <w:rPr>
          <w:rFonts w:cs="Calibri"/>
        </w:rPr>
      </w:pPr>
      <w:r>
        <w:rPr>
          <w:rFonts w:cs="Calibri"/>
        </w:rPr>
        <w:t xml:space="preserve">Ejercicio fiscal enero a </w:t>
      </w:r>
      <w:r w:rsidR="00C7778A">
        <w:rPr>
          <w:rFonts w:cs="Calibri"/>
        </w:rPr>
        <w:t>diciembre</w:t>
      </w:r>
      <w:r>
        <w:rPr>
          <w:rFonts w:cs="Calibri"/>
        </w:rPr>
        <w:t xml:space="preserve"> 202</w:t>
      </w:r>
      <w:r w:rsidR="00B725E8">
        <w:rPr>
          <w:rFonts w:cs="Calibri"/>
        </w:rPr>
        <w:t>6</w:t>
      </w:r>
      <w:r>
        <w:rPr>
          <w:rFonts w:cs="Calibri"/>
        </w:rPr>
        <w:t>.</w:t>
      </w:r>
    </w:p>
    <w:p w14:paraId="5C4FF285" w14:textId="77777777" w:rsidR="00371D2C" w:rsidRPr="00E74967" w:rsidRDefault="00371D2C" w:rsidP="00CB41C4">
      <w:pPr>
        <w:tabs>
          <w:tab w:val="left" w:leader="underscore" w:pos="9639"/>
        </w:tabs>
        <w:spacing w:after="0" w:line="240" w:lineRule="auto"/>
        <w:jc w:val="both"/>
        <w:rPr>
          <w:rFonts w:cs="Calibri"/>
        </w:rPr>
      </w:pPr>
    </w:p>
    <w:p w14:paraId="6B13C93F" w14:textId="7925A102"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339EBE77" w14:textId="77777777" w:rsidR="00371D2C" w:rsidRPr="00E74967" w:rsidRDefault="00371D2C" w:rsidP="00CB41C4">
      <w:pPr>
        <w:tabs>
          <w:tab w:val="left" w:leader="underscore" w:pos="9639"/>
        </w:tabs>
        <w:spacing w:after="0" w:line="240" w:lineRule="auto"/>
        <w:jc w:val="both"/>
        <w:rPr>
          <w:rFonts w:cs="Calibri"/>
        </w:rPr>
      </w:pPr>
    </w:p>
    <w:p w14:paraId="71644F2D" w14:textId="77777777" w:rsidR="00371D2C" w:rsidRPr="00371D2C" w:rsidRDefault="00371D2C" w:rsidP="00371D2C">
      <w:pPr>
        <w:numPr>
          <w:ilvl w:val="0"/>
          <w:numId w:val="4"/>
        </w:numPr>
        <w:spacing w:after="0" w:line="240" w:lineRule="auto"/>
        <w:jc w:val="both"/>
        <w:rPr>
          <w:rFonts w:asciiTheme="minorHAnsi" w:hAnsiTheme="minorHAnsi" w:cstheme="minorHAnsi"/>
        </w:rPr>
      </w:pPr>
      <w:r w:rsidRPr="00371D2C">
        <w:rPr>
          <w:rFonts w:asciiTheme="minorHAnsi" w:hAnsiTheme="minorHAnsi" w:cstheme="minorHAnsi"/>
        </w:rPr>
        <w:t xml:space="preserve">Denominación social: </w:t>
      </w:r>
      <w:r w:rsidRPr="00371D2C">
        <w:rPr>
          <w:rFonts w:asciiTheme="minorHAnsi" w:hAnsiTheme="minorHAnsi" w:cstheme="minorHAnsi"/>
          <w:color w:val="000000" w:themeColor="text1"/>
          <w:lang w:eastAsia="es-MX"/>
        </w:rPr>
        <w:t>MUNICIPIO DE VICTORIA GTO</w:t>
      </w:r>
    </w:p>
    <w:p w14:paraId="303E52FB" w14:textId="77777777" w:rsidR="00371D2C" w:rsidRPr="00371D2C" w:rsidRDefault="00371D2C" w:rsidP="00371D2C">
      <w:pPr>
        <w:numPr>
          <w:ilvl w:val="0"/>
          <w:numId w:val="4"/>
        </w:numPr>
        <w:spacing w:after="0" w:line="240" w:lineRule="auto"/>
        <w:jc w:val="both"/>
        <w:rPr>
          <w:rFonts w:asciiTheme="minorHAnsi" w:hAnsiTheme="minorHAnsi" w:cstheme="minorHAnsi"/>
        </w:rPr>
      </w:pPr>
      <w:r w:rsidRPr="00371D2C">
        <w:rPr>
          <w:rFonts w:asciiTheme="minorHAnsi" w:hAnsiTheme="minorHAnsi" w:cstheme="minorHAnsi"/>
        </w:rPr>
        <w:t>Domicilio:</w:t>
      </w:r>
      <w:r w:rsidRPr="00371D2C">
        <w:rPr>
          <w:rFonts w:asciiTheme="minorHAnsi" w:hAnsiTheme="minorHAnsi" w:cstheme="minorHAnsi"/>
          <w:lang w:eastAsia="es-MX"/>
        </w:rPr>
        <w:t xml:space="preserve"> PALACIO MUNICIPAL S/N CENTRO </w:t>
      </w:r>
    </w:p>
    <w:p w14:paraId="620234BC" w14:textId="77777777" w:rsidR="00371D2C" w:rsidRPr="00371D2C" w:rsidRDefault="00371D2C" w:rsidP="00371D2C">
      <w:pPr>
        <w:numPr>
          <w:ilvl w:val="0"/>
          <w:numId w:val="4"/>
        </w:numPr>
        <w:spacing w:after="0" w:line="240" w:lineRule="auto"/>
        <w:jc w:val="both"/>
        <w:rPr>
          <w:rFonts w:asciiTheme="minorHAnsi" w:hAnsiTheme="minorHAnsi" w:cstheme="minorHAnsi"/>
        </w:rPr>
      </w:pPr>
      <w:r w:rsidRPr="00371D2C">
        <w:rPr>
          <w:rFonts w:asciiTheme="minorHAnsi" w:hAnsiTheme="minorHAnsi" w:cstheme="minorHAnsi"/>
        </w:rPr>
        <w:t xml:space="preserve">RFC: </w:t>
      </w:r>
      <w:r w:rsidRPr="00371D2C">
        <w:rPr>
          <w:rFonts w:asciiTheme="minorHAnsi" w:hAnsiTheme="minorHAnsi" w:cstheme="minorHAnsi"/>
          <w:lang w:eastAsia="es-MX"/>
        </w:rPr>
        <w:t>MVI850101J66.</w:t>
      </w:r>
    </w:p>
    <w:p w14:paraId="09ADEA11" w14:textId="77777777" w:rsidR="00371D2C" w:rsidRPr="00371D2C" w:rsidRDefault="00371D2C" w:rsidP="00371D2C">
      <w:pPr>
        <w:numPr>
          <w:ilvl w:val="0"/>
          <w:numId w:val="4"/>
        </w:numPr>
        <w:spacing w:after="0" w:line="240" w:lineRule="auto"/>
        <w:jc w:val="both"/>
        <w:rPr>
          <w:rFonts w:asciiTheme="minorHAnsi" w:hAnsiTheme="minorHAnsi" w:cstheme="minorHAnsi"/>
        </w:rPr>
      </w:pPr>
      <w:r w:rsidRPr="00371D2C">
        <w:rPr>
          <w:rFonts w:asciiTheme="minorHAnsi" w:hAnsiTheme="minorHAnsi" w:cstheme="minorHAnsi"/>
        </w:rPr>
        <w:t>Actividad Económica: Administración Pública Municipal en General.</w:t>
      </w:r>
    </w:p>
    <w:p w14:paraId="6FF93283" w14:textId="6BFDB511" w:rsidR="00371D2C" w:rsidRPr="00371D2C" w:rsidRDefault="00371D2C" w:rsidP="00371D2C">
      <w:pPr>
        <w:numPr>
          <w:ilvl w:val="0"/>
          <w:numId w:val="4"/>
        </w:numPr>
        <w:spacing w:after="0" w:line="240" w:lineRule="auto"/>
        <w:jc w:val="both"/>
        <w:rPr>
          <w:rFonts w:asciiTheme="minorHAnsi" w:hAnsiTheme="minorHAnsi" w:cstheme="minorHAnsi"/>
        </w:rPr>
      </w:pPr>
      <w:r w:rsidRPr="00371D2C">
        <w:rPr>
          <w:rFonts w:asciiTheme="minorHAnsi" w:hAnsiTheme="minorHAnsi" w:cstheme="minorHAnsi"/>
        </w:rPr>
        <w:t>Situación de registro: ACTIVO.</w:t>
      </w:r>
    </w:p>
    <w:p w14:paraId="7F184535" w14:textId="77777777" w:rsidR="00371D2C" w:rsidRPr="00F1629A" w:rsidRDefault="00371D2C" w:rsidP="00371D2C">
      <w:pPr>
        <w:numPr>
          <w:ilvl w:val="0"/>
          <w:numId w:val="4"/>
        </w:numPr>
        <w:spacing w:after="0" w:line="240" w:lineRule="auto"/>
        <w:jc w:val="both"/>
        <w:rPr>
          <w:rFonts w:ascii="Arial" w:hAnsi="Arial" w:cs="Arial"/>
        </w:rPr>
      </w:pPr>
    </w:p>
    <w:p w14:paraId="15948964" w14:textId="10D4E8C0" w:rsidR="007D1E76"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2F1B636" w14:textId="77777777" w:rsidR="00371D2C" w:rsidRPr="00E74967" w:rsidRDefault="00371D2C" w:rsidP="00CB41C4">
      <w:pPr>
        <w:tabs>
          <w:tab w:val="left" w:leader="underscore" w:pos="9639"/>
        </w:tabs>
        <w:spacing w:after="0" w:line="240" w:lineRule="auto"/>
        <w:jc w:val="both"/>
        <w:rPr>
          <w:rFonts w:cs="Calibri"/>
        </w:rPr>
      </w:pPr>
    </w:p>
    <w:p w14:paraId="570C34BD" w14:textId="77777777" w:rsidR="00371D2C" w:rsidRPr="00371D2C" w:rsidRDefault="00371D2C" w:rsidP="00371D2C">
      <w:pPr>
        <w:pStyle w:val="Prrafodelista"/>
        <w:numPr>
          <w:ilvl w:val="0"/>
          <w:numId w:val="5"/>
        </w:numPr>
        <w:tabs>
          <w:tab w:val="left" w:leader="underscore" w:pos="9639"/>
        </w:tabs>
        <w:spacing w:after="0" w:line="240" w:lineRule="auto"/>
        <w:jc w:val="both"/>
        <w:rPr>
          <w:rFonts w:asciiTheme="minorHAnsi" w:hAnsiTheme="minorHAnsi" w:cstheme="minorHAnsi"/>
        </w:rPr>
      </w:pPr>
      <w:r w:rsidRPr="00371D2C">
        <w:rPr>
          <w:rFonts w:asciiTheme="minorHAnsi" w:hAnsiTheme="minorHAnsi" w:cstheme="minorHAnsi"/>
          <w:lang w:eastAsia="es-MX"/>
        </w:rPr>
        <w:t>Entero de retenciones mensuales de ISR por sueldos y salarios</w:t>
      </w:r>
    </w:p>
    <w:p w14:paraId="0A502C00" w14:textId="77777777" w:rsidR="00371D2C" w:rsidRPr="00371D2C" w:rsidRDefault="00371D2C" w:rsidP="00371D2C">
      <w:pPr>
        <w:pStyle w:val="Prrafodelista"/>
        <w:numPr>
          <w:ilvl w:val="0"/>
          <w:numId w:val="5"/>
        </w:numPr>
        <w:autoSpaceDE w:val="0"/>
        <w:autoSpaceDN w:val="0"/>
        <w:adjustRightInd w:val="0"/>
        <w:spacing w:after="0" w:line="240" w:lineRule="auto"/>
        <w:rPr>
          <w:rFonts w:asciiTheme="minorHAnsi" w:hAnsiTheme="minorHAnsi" w:cstheme="minorHAnsi"/>
          <w:lang w:eastAsia="es-MX"/>
        </w:rPr>
      </w:pPr>
      <w:r w:rsidRPr="00371D2C">
        <w:rPr>
          <w:rFonts w:asciiTheme="minorHAnsi" w:hAnsiTheme="minorHAnsi" w:cstheme="minorHAnsi"/>
          <w:lang w:eastAsia="es-MX"/>
        </w:rPr>
        <w:t>Declaración informativa anual de pagos y retenciones de servicios profesionales. Personas Morales. Impuesto Sobre la Renta.</w:t>
      </w:r>
    </w:p>
    <w:p w14:paraId="40B4C0B6" w14:textId="77777777" w:rsidR="00371D2C" w:rsidRPr="00371D2C" w:rsidRDefault="00371D2C" w:rsidP="00371D2C">
      <w:pPr>
        <w:pStyle w:val="Prrafodelista"/>
        <w:numPr>
          <w:ilvl w:val="0"/>
          <w:numId w:val="5"/>
        </w:numPr>
        <w:autoSpaceDE w:val="0"/>
        <w:autoSpaceDN w:val="0"/>
        <w:adjustRightInd w:val="0"/>
        <w:spacing w:after="0" w:line="240" w:lineRule="auto"/>
        <w:rPr>
          <w:rFonts w:asciiTheme="minorHAnsi" w:hAnsiTheme="minorHAnsi" w:cstheme="minorHAnsi"/>
          <w:lang w:eastAsia="es-MX"/>
        </w:rPr>
      </w:pPr>
      <w:r w:rsidRPr="00371D2C">
        <w:rPr>
          <w:rFonts w:asciiTheme="minorHAnsi" w:hAnsiTheme="minorHAnsi" w:cstheme="minorHAnsi"/>
          <w:lang w:eastAsia="es-MX"/>
        </w:rPr>
        <w:t>Entero de retención de ISR por servicios profesionales MENSUAL.</w:t>
      </w:r>
    </w:p>
    <w:p w14:paraId="7151CF3F" w14:textId="289F6C19" w:rsidR="00371D2C" w:rsidRPr="00371D2C" w:rsidRDefault="00371D2C" w:rsidP="00371D2C">
      <w:pPr>
        <w:pStyle w:val="Prrafodelista"/>
        <w:numPr>
          <w:ilvl w:val="0"/>
          <w:numId w:val="5"/>
        </w:numPr>
        <w:autoSpaceDE w:val="0"/>
        <w:autoSpaceDN w:val="0"/>
        <w:adjustRightInd w:val="0"/>
        <w:spacing w:after="0" w:line="240" w:lineRule="auto"/>
        <w:rPr>
          <w:rFonts w:asciiTheme="minorHAnsi" w:hAnsiTheme="minorHAnsi" w:cstheme="minorHAnsi"/>
          <w:lang w:eastAsia="es-MX"/>
        </w:rPr>
      </w:pPr>
      <w:r w:rsidRPr="00371D2C">
        <w:rPr>
          <w:rFonts w:asciiTheme="minorHAnsi" w:hAnsiTheme="minorHAnsi" w:cstheme="minorHAnsi"/>
          <w:lang w:eastAsia="es-MX"/>
        </w:rPr>
        <w:t>Entero de retenciones mensuales de ISR por ingresos asimilados a salarios.</w:t>
      </w:r>
    </w:p>
    <w:p w14:paraId="0702C890" w14:textId="77777777" w:rsidR="00371D2C" w:rsidRPr="00F1629A" w:rsidRDefault="00371D2C" w:rsidP="00371D2C">
      <w:pPr>
        <w:pStyle w:val="Prrafodelista"/>
        <w:numPr>
          <w:ilvl w:val="0"/>
          <w:numId w:val="5"/>
        </w:numPr>
        <w:autoSpaceDE w:val="0"/>
        <w:autoSpaceDN w:val="0"/>
        <w:adjustRightInd w:val="0"/>
        <w:spacing w:after="0" w:line="240" w:lineRule="auto"/>
        <w:rPr>
          <w:rFonts w:ascii="Arial" w:hAnsi="Arial" w:cs="Arial"/>
          <w:lang w:eastAsia="es-MX"/>
        </w:rPr>
      </w:pPr>
    </w:p>
    <w:p w14:paraId="6EB77A6D" w14:textId="4EC8E855"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0C85E9F6" w:rsidR="007D1E76" w:rsidRDefault="00B53841" w:rsidP="00CB41C4">
      <w:pPr>
        <w:tabs>
          <w:tab w:val="left" w:leader="underscore" w:pos="9639"/>
        </w:tabs>
        <w:spacing w:after="0" w:line="240" w:lineRule="auto"/>
        <w:jc w:val="both"/>
        <w:rPr>
          <w:rFonts w:cs="Calibri"/>
        </w:rPr>
      </w:pPr>
      <w:r w:rsidRPr="00B53841">
        <w:rPr>
          <w:rFonts w:cs="Calibri"/>
          <w:noProof/>
          <w:lang w:eastAsia="es-MX"/>
        </w:rPr>
        <w:lastRenderedPageBreak/>
        <w:drawing>
          <wp:anchor distT="0" distB="0" distL="114300" distR="114300" simplePos="0" relativeHeight="251658240" behindDoc="1" locked="0" layoutInCell="1" allowOverlap="1" wp14:anchorId="1110820D" wp14:editId="086D371F">
            <wp:simplePos x="0" y="0"/>
            <wp:positionH relativeFrom="page">
              <wp:align>center</wp:align>
            </wp:positionH>
            <wp:positionV relativeFrom="paragraph">
              <wp:posOffset>264160</wp:posOffset>
            </wp:positionV>
            <wp:extent cx="7013575" cy="5072380"/>
            <wp:effectExtent l="0" t="0" r="0" b="0"/>
            <wp:wrapTight wrapText="bothSides">
              <wp:wrapPolygon edited="0">
                <wp:start x="0" y="0"/>
                <wp:lineTo x="0" y="21497"/>
                <wp:lineTo x="21532" y="21497"/>
                <wp:lineTo x="21532"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13575" cy="5072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62EC31F2" w14:textId="77777777" w:rsidR="00371D2C" w:rsidRPr="00371D2C" w:rsidRDefault="007D1E76" w:rsidP="00371D2C">
      <w:pPr>
        <w:spacing w:after="0" w:line="240" w:lineRule="auto"/>
        <w:jc w:val="both"/>
        <w:rPr>
          <w:rFonts w:ascii="Times New Roman" w:hAnsi="Times New Roman"/>
          <w:b/>
          <w:sz w:val="24"/>
          <w:szCs w:val="24"/>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r w:rsidR="00371D2C" w:rsidRPr="00371D2C">
        <w:rPr>
          <w:rFonts w:ascii="Times New Roman" w:hAnsi="Times New Roman"/>
          <w:sz w:val="24"/>
          <w:szCs w:val="24"/>
        </w:rPr>
        <w:t xml:space="preserve"> </w:t>
      </w:r>
    </w:p>
    <w:p w14:paraId="7672742B" w14:textId="77777777" w:rsidR="00371D2C" w:rsidRDefault="00371D2C" w:rsidP="00371D2C">
      <w:pPr>
        <w:spacing w:after="0" w:line="240" w:lineRule="auto"/>
        <w:jc w:val="both"/>
        <w:rPr>
          <w:rFonts w:ascii="Times New Roman" w:hAnsi="Times New Roman"/>
          <w:sz w:val="24"/>
          <w:szCs w:val="24"/>
        </w:rPr>
      </w:pPr>
    </w:p>
    <w:p w14:paraId="1394805E" w14:textId="2E044FB4" w:rsidR="00371D2C" w:rsidRPr="00371D2C" w:rsidRDefault="00371D2C" w:rsidP="00371D2C">
      <w:pPr>
        <w:spacing w:after="0" w:line="240" w:lineRule="auto"/>
        <w:jc w:val="both"/>
        <w:rPr>
          <w:rFonts w:asciiTheme="minorHAnsi" w:hAnsiTheme="minorHAnsi" w:cstheme="minorHAnsi"/>
          <w:b/>
          <w:sz w:val="24"/>
          <w:szCs w:val="24"/>
        </w:rPr>
      </w:pPr>
      <w:r w:rsidRPr="00371D2C">
        <w:rPr>
          <w:rFonts w:asciiTheme="minorHAnsi" w:hAnsiTheme="minorHAnsi" w:cstheme="minorHAnsi"/>
          <w:sz w:val="24"/>
          <w:szCs w:val="24"/>
        </w:rPr>
        <w:t xml:space="preserve">Presidencia Municipal de Victoria, </w:t>
      </w:r>
      <w:proofErr w:type="spellStart"/>
      <w:r w:rsidRPr="00371D2C">
        <w:rPr>
          <w:rFonts w:asciiTheme="minorHAnsi" w:hAnsiTheme="minorHAnsi" w:cstheme="minorHAnsi"/>
          <w:sz w:val="24"/>
          <w:szCs w:val="24"/>
        </w:rPr>
        <w:t>Gto</w:t>
      </w:r>
      <w:proofErr w:type="spellEnd"/>
      <w:r w:rsidRPr="00371D2C">
        <w:rPr>
          <w:rFonts w:asciiTheme="minorHAnsi" w:hAnsiTheme="minorHAnsi" w:cstheme="minorHAnsi"/>
          <w:sz w:val="24"/>
          <w:szCs w:val="24"/>
        </w:rPr>
        <w:t>., no cuenta con Fideicomisos.</w:t>
      </w:r>
    </w:p>
    <w:p w14:paraId="642A4B90" w14:textId="430D6400" w:rsidR="00CB41C4" w:rsidRPr="00E74967" w:rsidRDefault="00CB41C4" w:rsidP="00371D2C">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13A1B5B" w14:textId="77777777" w:rsidR="00371D2C" w:rsidRDefault="00371D2C" w:rsidP="00371D2C">
      <w:pPr>
        <w:tabs>
          <w:tab w:val="left" w:leader="underscore" w:pos="9639"/>
        </w:tabs>
        <w:spacing w:after="0" w:line="240" w:lineRule="auto"/>
        <w:jc w:val="both"/>
      </w:pPr>
    </w:p>
    <w:p w14:paraId="28406AC1" w14:textId="0BB31BB1" w:rsidR="00371D2C" w:rsidRPr="00371D2C" w:rsidRDefault="00371D2C" w:rsidP="00371D2C">
      <w:pPr>
        <w:tabs>
          <w:tab w:val="left" w:leader="underscore" w:pos="9639"/>
        </w:tabs>
        <w:spacing w:after="0" w:line="240" w:lineRule="auto"/>
        <w:jc w:val="both"/>
        <w:rPr>
          <w:rFonts w:cs="Calibri"/>
        </w:rPr>
      </w:pPr>
      <w:r>
        <w:t>Los presentes Estados financiero se encuentran expresados en moneda nacional y han sido elaborados de conformidad con las disposiciones de la Ley General de Contabilidad Gubernamental que entró en vigor el 01 de enero de 2009, así como los acuerdos y documentos emitidos por el Consejo Nacional de Armonización Contable (CONAC) aplicables.</w:t>
      </w:r>
    </w:p>
    <w:p w14:paraId="588FF127" w14:textId="77777777" w:rsidR="00371D2C" w:rsidRDefault="00371D2C" w:rsidP="00CB41C4">
      <w:pPr>
        <w:tabs>
          <w:tab w:val="left" w:leader="underscore" w:pos="9639"/>
        </w:tabs>
        <w:spacing w:after="0" w:line="240" w:lineRule="auto"/>
        <w:jc w:val="both"/>
        <w:rPr>
          <w:rFonts w:cs="Calibri"/>
          <w:b/>
        </w:rPr>
      </w:pPr>
    </w:p>
    <w:p w14:paraId="73F52BD1" w14:textId="5D386BE4"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36DA12A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10F23649"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7195361" w14:textId="77777777" w:rsidR="00371D2C" w:rsidRPr="00371D2C" w:rsidRDefault="00371D2C" w:rsidP="00CB41C4">
      <w:pPr>
        <w:tabs>
          <w:tab w:val="left" w:leader="underscore" w:pos="9639"/>
        </w:tabs>
        <w:spacing w:after="0" w:line="240" w:lineRule="auto"/>
        <w:jc w:val="both"/>
        <w:rPr>
          <w:rFonts w:asciiTheme="minorHAnsi" w:hAnsiTheme="minorHAnsi" w:cstheme="minorHAnsi"/>
        </w:rPr>
      </w:pPr>
    </w:p>
    <w:p w14:paraId="0305F008"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1.- Sustancia Económica</w:t>
      </w:r>
    </w:p>
    <w:p w14:paraId="15D612A3"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2.- Entes Públicos</w:t>
      </w:r>
    </w:p>
    <w:p w14:paraId="5095C5BE"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3.- Existencia permanente</w:t>
      </w:r>
    </w:p>
    <w:p w14:paraId="1CCFE24B"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4.- Revelación suficiente</w:t>
      </w:r>
    </w:p>
    <w:p w14:paraId="6E2909AC"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5.- Importancia relativa</w:t>
      </w:r>
    </w:p>
    <w:p w14:paraId="3764EEB1"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6.- Registro e integración presupuestaria</w:t>
      </w:r>
    </w:p>
    <w:p w14:paraId="3625C2A9"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7.- Consolidación de la información</w:t>
      </w:r>
    </w:p>
    <w:p w14:paraId="61A9965F"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8.- Devengo contable</w:t>
      </w:r>
    </w:p>
    <w:p w14:paraId="41FAB791"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9.- Valuación</w:t>
      </w:r>
    </w:p>
    <w:p w14:paraId="4A611595"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10.- Dualidad Económica</w:t>
      </w:r>
    </w:p>
    <w:p w14:paraId="0985E227" w14:textId="77777777" w:rsidR="00371D2C" w:rsidRPr="00371D2C" w:rsidRDefault="00371D2C" w:rsidP="00371D2C">
      <w:pPr>
        <w:spacing w:after="0" w:line="240" w:lineRule="auto"/>
        <w:jc w:val="both"/>
        <w:rPr>
          <w:rFonts w:asciiTheme="minorHAnsi" w:hAnsiTheme="minorHAnsi" w:cstheme="minorHAnsi"/>
          <w:sz w:val="24"/>
          <w:szCs w:val="24"/>
        </w:rPr>
      </w:pPr>
      <w:r w:rsidRPr="00371D2C">
        <w:rPr>
          <w:rFonts w:asciiTheme="minorHAnsi" w:hAnsiTheme="minorHAnsi" w:cstheme="minorHAnsi"/>
          <w:sz w:val="24"/>
          <w:szCs w:val="24"/>
        </w:rPr>
        <w:t>11.- Consistencia</w:t>
      </w:r>
    </w:p>
    <w:p w14:paraId="7041B0A8" w14:textId="77777777" w:rsidR="00371D2C" w:rsidRPr="00371D2C" w:rsidRDefault="00371D2C" w:rsidP="00371D2C">
      <w:pPr>
        <w:tabs>
          <w:tab w:val="left" w:leader="underscore" w:pos="9639"/>
        </w:tabs>
        <w:spacing w:after="0" w:line="240" w:lineRule="auto"/>
        <w:jc w:val="both"/>
        <w:rPr>
          <w:rFonts w:asciiTheme="minorHAnsi" w:hAnsiTheme="minorHAnsi" w:cstheme="minorHAnsi"/>
        </w:rPr>
      </w:pPr>
    </w:p>
    <w:p w14:paraId="1B35ADEE" w14:textId="77777777" w:rsidR="00371D2C" w:rsidRDefault="00371D2C" w:rsidP="00371D2C">
      <w:pPr>
        <w:tabs>
          <w:tab w:val="left" w:leader="underscore" w:pos="9639"/>
        </w:tabs>
        <w:spacing w:after="0" w:line="240" w:lineRule="auto"/>
        <w:jc w:val="both"/>
        <w:rPr>
          <w:rFonts w:cs="Calibri"/>
          <w:b/>
        </w:rPr>
      </w:pPr>
      <w:r w:rsidRPr="00371D2C">
        <w:rPr>
          <w:rFonts w:asciiTheme="minorHAnsi" w:hAnsiTheme="minorHAnsi" w:cstheme="minorHAnsi"/>
          <w:sz w:val="24"/>
          <w:szCs w:val="24"/>
        </w:rPr>
        <w:t>Postulados emitidos por la CONAC</w:t>
      </w:r>
      <w:r w:rsidRPr="00E74967">
        <w:rPr>
          <w:rFonts w:cs="Calibri"/>
          <w:b/>
        </w:rPr>
        <w:t xml:space="preserve"> </w:t>
      </w:r>
    </w:p>
    <w:p w14:paraId="3D0668FC" w14:textId="77777777" w:rsidR="00371D2C" w:rsidRDefault="00371D2C" w:rsidP="00371D2C">
      <w:pPr>
        <w:tabs>
          <w:tab w:val="left" w:leader="underscore" w:pos="9639"/>
        </w:tabs>
        <w:spacing w:after="0" w:line="240" w:lineRule="auto"/>
        <w:jc w:val="both"/>
        <w:rPr>
          <w:rFonts w:cs="Calibri"/>
          <w:b/>
        </w:rPr>
      </w:pPr>
    </w:p>
    <w:p w14:paraId="7989D893" w14:textId="755E483E" w:rsidR="007D1E76" w:rsidRPr="00E74967" w:rsidRDefault="007D1E76" w:rsidP="00371D2C">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19C278C4" w14:textId="77777777" w:rsidR="00371D2C" w:rsidRDefault="00371D2C" w:rsidP="00CB41C4">
      <w:pPr>
        <w:tabs>
          <w:tab w:val="left" w:leader="underscore" w:pos="9639"/>
        </w:tabs>
        <w:spacing w:after="0" w:line="240" w:lineRule="auto"/>
        <w:jc w:val="both"/>
        <w:rPr>
          <w:rFonts w:cs="Calibri"/>
        </w:rPr>
      </w:pPr>
      <w:r>
        <w:rPr>
          <w:rFonts w:cs="Calibri"/>
        </w:rPr>
        <w:t xml:space="preserve"> </w:t>
      </w:r>
    </w:p>
    <w:p w14:paraId="02977AB3" w14:textId="1472D6AF" w:rsidR="007D1E76" w:rsidRDefault="00371D2C" w:rsidP="00CB41C4">
      <w:pPr>
        <w:tabs>
          <w:tab w:val="left" w:leader="underscore" w:pos="9639"/>
        </w:tabs>
        <w:spacing w:after="0" w:line="240" w:lineRule="auto"/>
        <w:jc w:val="both"/>
        <w:rPr>
          <w:rFonts w:cs="Calibri"/>
        </w:rPr>
      </w:pPr>
      <w:r>
        <w:rPr>
          <w:rFonts w:cs="Calibri"/>
        </w:rPr>
        <w:t>N/A</w:t>
      </w:r>
    </w:p>
    <w:p w14:paraId="14A2B95D" w14:textId="77777777" w:rsidR="00371D2C" w:rsidRPr="00E74967" w:rsidRDefault="00371D2C"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48117433" w14:textId="5A461CA8" w:rsidR="00371D2C" w:rsidRDefault="00371D2C" w:rsidP="00CB41C4">
      <w:pPr>
        <w:tabs>
          <w:tab w:val="left" w:leader="underscore" w:pos="9639"/>
        </w:tabs>
        <w:spacing w:after="0" w:line="240" w:lineRule="auto"/>
        <w:jc w:val="both"/>
        <w:rPr>
          <w:rFonts w:cs="Calibri"/>
        </w:rPr>
      </w:pPr>
    </w:p>
    <w:p w14:paraId="4EC643E1" w14:textId="06428FFD" w:rsidR="00371D2C" w:rsidRDefault="00371D2C" w:rsidP="00CB41C4">
      <w:pPr>
        <w:tabs>
          <w:tab w:val="left" w:leader="underscore" w:pos="9639"/>
        </w:tabs>
        <w:spacing w:after="0" w:line="240" w:lineRule="auto"/>
        <w:jc w:val="both"/>
        <w:rPr>
          <w:rFonts w:cs="Calibri"/>
        </w:rPr>
      </w:pPr>
      <w:r>
        <w:rPr>
          <w:rFonts w:cs="Calibri"/>
        </w:rPr>
        <w:t>N/A</w:t>
      </w:r>
    </w:p>
    <w:p w14:paraId="7E14DEC9" w14:textId="77777777" w:rsidR="00371D2C" w:rsidRDefault="00371D2C" w:rsidP="00CB41C4">
      <w:pPr>
        <w:tabs>
          <w:tab w:val="left" w:leader="underscore" w:pos="9639"/>
        </w:tabs>
        <w:spacing w:after="0" w:line="240" w:lineRule="auto"/>
        <w:jc w:val="both"/>
        <w:rPr>
          <w:rFonts w:cs="Calibri"/>
        </w:rPr>
      </w:pPr>
    </w:p>
    <w:p w14:paraId="6BEBABB5" w14:textId="60A39195"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3B6D9156" w14:textId="429A8885" w:rsidR="007D1E76" w:rsidRDefault="007D1E76" w:rsidP="00CB41C4">
      <w:pPr>
        <w:tabs>
          <w:tab w:val="left" w:leader="underscore" w:pos="9639"/>
        </w:tabs>
        <w:spacing w:after="0" w:line="240" w:lineRule="auto"/>
        <w:jc w:val="both"/>
        <w:rPr>
          <w:rFonts w:cs="Calibri"/>
        </w:rPr>
      </w:pPr>
    </w:p>
    <w:p w14:paraId="3D742537" w14:textId="7E83AEC6" w:rsidR="00371D2C" w:rsidRDefault="00371D2C" w:rsidP="00CB41C4">
      <w:pPr>
        <w:tabs>
          <w:tab w:val="left" w:leader="underscore" w:pos="9639"/>
        </w:tabs>
        <w:spacing w:after="0" w:line="240" w:lineRule="auto"/>
        <w:jc w:val="both"/>
        <w:rPr>
          <w:rFonts w:cs="Calibri"/>
        </w:rPr>
      </w:pPr>
      <w:r>
        <w:rPr>
          <w:rFonts w:cs="Calibri"/>
        </w:rPr>
        <w:t>N/A</w:t>
      </w:r>
    </w:p>
    <w:p w14:paraId="68ECAA17" w14:textId="77777777" w:rsidR="00371D2C" w:rsidRPr="00E74967" w:rsidRDefault="00371D2C"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E27C1C6" w14:textId="50F80F4D" w:rsidR="00371D2C" w:rsidRDefault="00371D2C" w:rsidP="006F0687">
      <w:pPr>
        <w:tabs>
          <w:tab w:val="left" w:leader="underscore" w:pos="9639"/>
        </w:tabs>
        <w:spacing w:after="0" w:line="240" w:lineRule="auto"/>
        <w:jc w:val="both"/>
        <w:rPr>
          <w:rFonts w:cs="Calibri"/>
        </w:rPr>
      </w:pPr>
    </w:p>
    <w:p w14:paraId="576FD22A" w14:textId="6C23812A" w:rsidR="00371D2C" w:rsidRDefault="00371D2C" w:rsidP="006F0687">
      <w:pPr>
        <w:tabs>
          <w:tab w:val="left" w:leader="underscore" w:pos="9639"/>
        </w:tabs>
        <w:spacing w:after="0" w:line="240" w:lineRule="auto"/>
        <w:jc w:val="both"/>
        <w:rPr>
          <w:rFonts w:cs="Calibri"/>
        </w:rPr>
      </w:pPr>
      <w:r>
        <w:rPr>
          <w:rFonts w:cs="Calibri"/>
        </w:rPr>
        <w:t>N/A</w:t>
      </w:r>
    </w:p>
    <w:p w14:paraId="5AAA43CE" w14:textId="77777777" w:rsidR="00371D2C" w:rsidRDefault="00371D2C" w:rsidP="006F0687">
      <w:pPr>
        <w:tabs>
          <w:tab w:val="left" w:leader="underscore" w:pos="9639"/>
        </w:tabs>
        <w:spacing w:after="0" w:line="240" w:lineRule="auto"/>
        <w:jc w:val="both"/>
        <w:rPr>
          <w:rFonts w:cs="Calibri"/>
        </w:rPr>
      </w:pPr>
    </w:p>
    <w:p w14:paraId="71521D40" w14:textId="46418579"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77777777" w:rsidR="006F0687" w:rsidRPr="00E74967" w:rsidRDefault="006F0687" w:rsidP="006F0687">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2888C969" w14:textId="77777777" w:rsidR="00371D2C" w:rsidRDefault="00371D2C" w:rsidP="00CB41C4">
      <w:pPr>
        <w:tabs>
          <w:tab w:val="left" w:leader="underscore" w:pos="9639"/>
        </w:tabs>
        <w:spacing w:after="0" w:line="240" w:lineRule="auto"/>
        <w:jc w:val="both"/>
        <w:rPr>
          <w:rFonts w:cs="Calibri"/>
        </w:rPr>
      </w:pPr>
    </w:p>
    <w:p w14:paraId="5C1081A4" w14:textId="01D15243" w:rsidR="007D1E76" w:rsidRPr="00E74967" w:rsidRDefault="00371D2C" w:rsidP="00CB41C4">
      <w:pPr>
        <w:tabs>
          <w:tab w:val="left" w:leader="underscore" w:pos="9639"/>
        </w:tabs>
        <w:spacing w:after="0" w:line="240" w:lineRule="auto"/>
        <w:jc w:val="both"/>
        <w:rPr>
          <w:rFonts w:cs="Calibri"/>
        </w:rPr>
      </w:pPr>
      <w:r>
        <w:rPr>
          <w:rFonts w:cs="Calibri"/>
        </w:rPr>
        <w:t>Se aplican los emitidos por el CONAC.</w:t>
      </w:r>
    </w:p>
    <w:p w14:paraId="004A4D32" w14:textId="77777777" w:rsidR="007D1E76" w:rsidRPr="00E74967" w:rsidRDefault="007D1E76" w:rsidP="00CB41C4">
      <w:pPr>
        <w:tabs>
          <w:tab w:val="left" w:leader="underscore" w:pos="9639"/>
        </w:tabs>
        <w:spacing w:after="0" w:line="240" w:lineRule="auto"/>
        <w:jc w:val="both"/>
        <w:rPr>
          <w:rFonts w:cs="Calibri"/>
        </w:rPr>
      </w:pPr>
    </w:p>
    <w:p w14:paraId="35FCED94" w14:textId="1C411BB1"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p>
    <w:p w14:paraId="08D02028" w14:textId="336E639E" w:rsidR="002133A1" w:rsidRDefault="002133A1" w:rsidP="00CB41C4">
      <w:pPr>
        <w:tabs>
          <w:tab w:val="left" w:leader="underscore" w:pos="9639"/>
        </w:tabs>
        <w:spacing w:after="0" w:line="240" w:lineRule="auto"/>
        <w:jc w:val="both"/>
        <w:rPr>
          <w:rFonts w:cs="Calibri"/>
        </w:rPr>
      </w:pPr>
    </w:p>
    <w:p w14:paraId="2CF06A02" w14:textId="599F855D" w:rsidR="002133A1" w:rsidRDefault="002133A1" w:rsidP="00CB41C4">
      <w:pPr>
        <w:tabs>
          <w:tab w:val="left" w:leader="underscore" w:pos="9639"/>
        </w:tabs>
        <w:spacing w:after="0" w:line="240" w:lineRule="auto"/>
        <w:jc w:val="both"/>
        <w:rPr>
          <w:rFonts w:cs="Calibri"/>
        </w:rPr>
      </w:pPr>
      <w:r>
        <w:rPr>
          <w:rFonts w:cs="Calibri"/>
        </w:rPr>
        <w:t>EL ente no realiza operaciones en el extranjero, por lo cual no aplica.</w:t>
      </w:r>
    </w:p>
    <w:p w14:paraId="3E1A054A" w14:textId="77777777" w:rsidR="002133A1" w:rsidRPr="00E74967" w:rsidRDefault="002133A1"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50A40A11" w14:textId="6BFCEEEB" w:rsidR="002133A1" w:rsidRDefault="002133A1" w:rsidP="00CB41C4">
      <w:pPr>
        <w:tabs>
          <w:tab w:val="left" w:leader="underscore" w:pos="9639"/>
        </w:tabs>
        <w:spacing w:after="0" w:line="240" w:lineRule="auto"/>
        <w:jc w:val="both"/>
        <w:rPr>
          <w:rFonts w:cs="Calibri"/>
        </w:rPr>
      </w:pPr>
    </w:p>
    <w:p w14:paraId="6166A5B4" w14:textId="077E7360" w:rsidR="002133A1" w:rsidRDefault="002133A1" w:rsidP="00CB41C4">
      <w:pPr>
        <w:tabs>
          <w:tab w:val="left" w:leader="underscore" w:pos="9639"/>
        </w:tabs>
        <w:spacing w:after="0" w:line="240" w:lineRule="auto"/>
        <w:jc w:val="both"/>
        <w:rPr>
          <w:rFonts w:cs="Calibri"/>
        </w:rPr>
      </w:pPr>
      <w:r>
        <w:rPr>
          <w:rFonts w:cs="Calibri"/>
        </w:rPr>
        <w:t>N/A.</w:t>
      </w:r>
    </w:p>
    <w:p w14:paraId="1B1411D6" w14:textId="77777777" w:rsidR="002133A1" w:rsidRDefault="002133A1" w:rsidP="00CB41C4">
      <w:pPr>
        <w:tabs>
          <w:tab w:val="left" w:leader="underscore" w:pos="9639"/>
        </w:tabs>
        <w:spacing w:after="0" w:line="240" w:lineRule="auto"/>
        <w:jc w:val="both"/>
        <w:rPr>
          <w:rFonts w:cs="Calibri"/>
        </w:rPr>
      </w:pPr>
    </w:p>
    <w:p w14:paraId="7AB12262" w14:textId="402308C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E746221" w14:textId="77777777" w:rsidR="002133A1" w:rsidRDefault="002133A1" w:rsidP="002133A1">
      <w:pPr>
        <w:tabs>
          <w:tab w:val="left" w:leader="underscore" w:pos="9639"/>
        </w:tabs>
        <w:spacing w:after="0" w:line="240" w:lineRule="auto"/>
        <w:jc w:val="both"/>
        <w:rPr>
          <w:rFonts w:cs="Calibri"/>
        </w:rPr>
      </w:pPr>
    </w:p>
    <w:p w14:paraId="21E538C3" w14:textId="77777777" w:rsidR="002133A1" w:rsidRDefault="002133A1" w:rsidP="002133A1">
      <w:pPr>
        <w:tabs>
          <w:tab w:val="left" w:leader="underscore" w:pos="9639"/>
        </w:tabs>
        <w:spacing w:after="0" w:line="240" w:lineRule="auto"/>
        <w:jc w:val="both"/>
        <w:rPr>
          <w:rFonts w:cs="Calibri"/>
        </w:rPr>
      </w:pPr>
      <w:r>
        <w:rPr>
          <w:rFonts w:cs="Calibri"/>
        </w:rPr>
        <w:t>N/A.</w:t>
      </w:r>
    </w:p>
    <w:p w14:paraId="71BF4579" w14:textId="77777777" w:rsidR="002133A1" w:rsidRDefault="002133A1" w:rsidP="002133A1">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51D93718" w14:textId="77777777" w:rsidR="002133A1" w:rsidRDefault="002133A1" w:rsidP="002133A1">
      <w:pPr>
        <w:tabs>
          <w:tab w:val="left" w:leader="underscore" w:pos="9639"/>
        </w:tabs>
        <w:spacing w:after="0" w:line="240" w:lineRule="auto"/>
        <w:jc w:val="both"/>
        <w:rPr>
          <w:rFonts w:cs="Calibri"/>
        </w:rPr>
      </w:pPr>
    </w:p>
    <w:p w14:paraId="152366D1" w14:textId="77777777" w:rsidR="002133A1" w:rsidRDefault="002133A1" w:rsidP="002133A1">
      <w:pPr>
        <w:tabs>
          <w:tab w:val="left" w:leader="underscore" w:pos="9639"/>
        </w:tabs>
        <w:spacing w:after="0" w:line="240" w:lineRule="auto"/>
        <w:jc w:val="both"/>
        <w:rPr>
          <w:rFonts w:cs="Calibri"/>
        </w:rPr>
      </w:pPr>
      <w:r>
        <w:rPr>
          <w:rFonts w:cs="Calibri"/>
        </w:rPr>
        <w:t>N/A.</w:t>
      </w:r>
    </w:p>
    <w:p w14:paraId="0A2C2444" w14:textId="77777777" w:rsidR="002133A1" w:rsidRDefault="002133A1" w:rsidP="002133A1">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5A77EAFD" w14:textId="77777777" w:rsidR="002133A1" w:rsidRDefault="002133A1" w:rsidP="002133A1">
      <w:pPr>
        <w:tabs>
          <w:tab w:val="left" w:leader="underscore" w:pos="9639"/>
        </w:tabs>
        <w:spacing w:after="0" w:line="240" w:lineRule="auto"/>
        <w:jc w:val="both"/>
        <w:rPr>
          <w:rFonts w:cs="Calibri"/>
        </w:rPr>
      </w:pPr>
    </w:p>
    <w:p w14:paraId="457EE525" w14:textId="77777777" w:rsidR="002133A1" w:rsidRDefault="002133A1" w:rsidP="002133A1">
      <w:pPr>
        <w:tabs>
          <w:tab w:val="left" w:leader="underscore" w:pos="9639"/>
        </w:tabs>
        <w:spacing w:after="0" w:line="240" w:lineRule="auto"/>
        <w:jc w:val="both"/>
        <w:rPr>
          <w:rFonts w:cs="Calibri"/>
        </w:rPr>
      </w:pPr>
      <w:r>
        <w:rPr>
          <w:rFonts w:cs="Calibri"/>
        </w:rPr>
        <w:t>N/A.</w:t>
      </w:r>
    </w:p>
    <w:p w14:paraId="3029923C" w14:textId="77777777" w:rsidR="002133A1" w:rsidRDefault="002133A1" w:rsidP="002133A1">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5DBE0D0" w14:textId="77777777" w:rsidR="002133A1" w:rsidRDefault="002133A1" w:rsidP="002133A1">
      <w:pPr>
        <w:tabs>
          <w:tab w:val="left" w:leader="underscore" w:pos="9639"/>
        </w:tabs>
        <w:spacing w:after="0" w:line="240" w:lineRule="auto"/>
        <w:jc w:val="both"/>
        <w:rPr>
          <w:rFonts w:cs="Calibri"/>
        </w:rPr>
      </w:pPr>
    </w:p>
    <w:p w14:paraId="1F4C5D50" w14:textId="77777777" w:rsidR="002133A1" w:rsidRDefault="002133A1" w:rsidP="002133A1">
      <w:pPr>
        <w:tabs>
          <w:tab w:val="left" w:leader="underscore" w:pos="9639"/>
        </w:tabs>
        <w:spacing w:after="0" w:line="240" w:lineRule="auto"/>
        <w:jc w:val="both"/>
        <w:rPr>
          <w:rFonts w:cs="Calibri"/>
        </w:rPr>
      </w:pPr>
      <w:r>
        <w:rPr>
          <w:rFonts w:cs="Calibri"/>
        </w:rPr>
        <w:t>N/A.</w:t>
      </w:r>
    </w:p>
    <w:p w14:paraId="4FA4800E" w14:textId="77777777" w:rsidR="002133A1" w:rsidRDefault="002133A1" w:rsidP="002133A1">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77DA2683" w14:textId="77777777" w:rsidR="002133A1" w:rsidRDefault="002133A1" w:rsidP="002133A1">
      <w:pPr>
        <w:spacing w:after="0" w:line="240" w:lineRule="auto"/>
        <w:jc w:val="both"/>
        <w:rPr>
          <w:rFonts w:ascii="Times New Roman" w:hAnsi="Times New Roman"/>
          <w:sz w:val="24"/>
          <w:szCs w:val="24"/>
        </w:rPr>
      </w:pPr>
    </w:p>
    <w:p w14:paraId="2596D8B7" w14:textId="05465FE9" w:rsidR="002133A1" w:rsidRPr="002133A1" w:rsidRDefault="002133A1" w:rsidP="002133A1">
      <w:pPr>
        <w:spacing w:after="0" w:line="240" w:lineRule="auto"/>
        <w:jc w:val="both"/>
        <w:rPr>
          <w:rFonts w:asciiTheme="minorHAnsi" w:hAnsiTheme="minorHAnsi" w:cstheme="minorHAnsi"/>
          <w:sz w:val="24"/>
          <w:szCs w:val="24"/>
        </w:rPr>
      </w:pPr>
      <w:r w:rsidRPr="002133A1">
        <w:rPr>
          <w:rFonts w:asciiTheme="minorHAnsi" w:hAnsiTheme="minorHAnsi" w:cstheme="minorHAnsi"/>
          <w:sz w:val="24"/>
          <w:szCs w:val="24"/>
        </w:rPr>
        <w:t>Los cambios en relación a la política no aplican, en cuestión de errores aplicamos las correcciones necesarias para tener una información más confiable.</w:t>
      </w:r>
    </w:p>
    <w:p w14:paraId="0662543D" w14:textId="77777777" w:rsidR="002133A1" w:rsidRDefault="002133A1" w:rsidP="00CB41C4">
      <w:pPr>
        <w:tabs>
          <w:tab w:val="left" w:leader="underscore" w:pos="9639"/>
        </w:tabs>
        <w:spacing w:after="0" w:line="240" w:lineRule="auto"/>
        <w:jc w:val="both"/>
        <w:rPr>
          <w:rFonts w:cs="Calibri"/>
          <w:b/>
        </w:rPr>
      </w:pPr>
    </w:p>
    <w:p w14:paraId="12C8FA9A" w14:textId="226E8EA0"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7442E3CF" w14:textId="77777777" w:rsidR="002133A1" w:rsidRDefault="002133A1" w:rsidP="002133A1">
      <w:pPr>
        <w:spacing w:after="0" w:line="240" w:lineRule="auto"/>
        <w:jc w:val="both"/>
        <w:rPr>
          <w:rFonts w:ascii="Times New Roman" w:hAnsi="Times New Roman"/>
          <w:sz w:val="24"/>
          <w:szCs w:val="24"/>
        </w:rPr>
      </w:pPr>
    </w:p>
    <w:p w14:paraId="2F3C2E22" w14:textId="27FB71A1" w:rsidR="002133A1" w:rsidRPr="002133A1" w:rsidRDefault="002133A1" w:rsidP="002133A1">
      <w:pPr>
        <w:spacing w:after="0" w:line="240" w:lineRule="auto"/>
        <w:jc w:val="both"/>
        <w:rPr>
          <w:rFonts w:ascii="Arial" w:hAnsi="Arial" w:cs="Arial"/>
          <w:b/>
          <w:sz w:val="24"/>
          <w:szCs w:val="24"/>
        </w:rPr>
      </w:pPr>
      <w:r w:rsidRPr="002133A1">
        <w:rPr>
          <w:rFonts w:ascii="Arial" w:hAnsi="Arial" w:cs="Arial"/>
          <w:sz w:val="24"/>
          <w:szCs w:val="24"/>
        </w:rPr>
        <w:t>Se aplican reclasificaciones para correcta aplicación de la información contable.</w:t>
      </w:r>
    </w:p>
    <w:p w14:paraId="1D1E2197" w14:textId="77777777" w:rsidR="002133A1" w:rsidRDefault="002133A1" w:rsidP="00CB41C4">
      <w:pPr>
        <w:tabs>
          <w:tab w:val="left" w:leader="underscore" w:pos="9639"/>
        </w:tabs>
        <w:spacing w:after="0" w:line="240" w:lineRule="auto"/>
        <w:jc w:val="both"/>
        <w:rPr>
          <w:rFonts w:cs="Calibri"/>
          <w:b/>
        </w:rPr>
      </w:pPr>
    </w:p>
    <w:p w14:paraId="5405EF84" w14:textId="0DD0C4E4"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51C6058" w14:textId="35AC85D2" w:rsidR="00E00323" w:rsidRDefault="00E00323" w:rsidP="00CB41C4">
      <w:pPr>
        <w:tabs>
          <w:tab w:val="left" w:leader="underscore" w:pos="9639"/>
        </w:tabs>
        <w:spacing w:after="0" w:line="240" w:lineRule="auto"/>
        <w:jc w:val="both"/>
        <w:rPr>
          <w:rFonts w:cs="Calibri"/>
        </w:rPr>
      </w:pPr>
    </w:p>
    <w:p w14:paraId="3696A3F4" w14:textId="647024E9" w:rsidR="002133A1" w:rsidRDefault="002133A1" w:rsidP="00CB41C4">
      <w:pPr>
        <w:tabs>
          <w:tab w:val="left" w:leader="underscore" w:pos="9639"/>
        </w:tabs>
        <w:spacing w:after="0" w:line="240" w:lineRule="auto"/>
        <w:jc w:val="both"/>
        <w:rPr>
          <w:rFonts w:cs="Calibri"/>
        </w:rPr>
      </w:pPr>
      <w:r>
        <w:rPr>
          <w:rFonts w:cs="Calibri"/>
        </w:rPr>
        <w:t>N/A.</w:t>
      </w:r>
    </w:p>
    <w:p w14:paraId="3D44EF56" w14:textId="77777777" w:rsidR="002133A1" w:rsidRPr="00E74967" w:rsidRDefault="002133A1"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BC3877A" w14:textId="77777777" w:rsidR="002133A1" w:rsidRDefault="002133A1" w:rsidP="002133A1">
      <w:pPr>
        <w:tabs>
          <w:tab w:val="left" w:leader="underscore" w:pos="9639"/>
        </w:tabs>
        <w:spacing w:after="0" w:line="240" w:lineRule="auto"/>
        <w:jc w:val="both"/>
        <w:rPr>
          <w:rFonts w:cs="Calibri"/>
        </w:rPr>
      </w:pPr>
    </w:p>
    <w:p w14:paraId="171E3AE3" w14:textId="7DC5E3DD" w:rsidR="002133A1" w:rsidRDefault="002133A1" w:rsidP="002133A1">
      <w:pPr>
        <w:tabs>
          <w:tab w:val="left" w:leader="underscore" w:pos="9639"/>
        </w:tabs>
        <w:spacing w:after="0" w:line="240" w:lineRule="auto"/>
        <w:jc w:val="both"/>
        <w:rPr>
          <w:rFonts w:cs="Calibri"/>
        </w:rPr>
      </w:pPr>
      <w:r>
        <w:rPr>
          <w:rFonts w:cs="Calibri"/>
        </w:rPr>
        <w:t>N/A.</w:t>
      </w:r>
    </w:p>
    <w:p w14:paraId="0395DB78" w14:textId="77777777" w:rsidR="002133A1" w:rsidRDefault="002133A1" w:rsidP="00CB41C4">
      <w:pPr>
        <w:tabs>
          <w:tab w:val="left" w:leader="underscore" w:pos="9639"/>
        </w:tabs>
        <w:spacing w:after="0" w:line="240" w:lineRule="auto"/>
        <w:jc w:val="both"/>
        <w:rPr>
          <w:rFonts w:cs="Calibri"/>
          <w:b/>
        </w:rPr>
      </w:pPr>
    </w:p>
    <w:p w14:paraId="7E447291" w14:textId="07312645"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92AD492" w14:textId="77777777" w:rsidR="002133A1" w:rsidRDefault="002133A1" w:rsidP="002133A1">
      <w:pPr>
        <w:tabs>
          <w:tab w:val="left" w:leader="underscore" w:pos="9639"/>
        </w:tabs>
        <w:spacing w:after="0" w:line="240" w:lineRule="auto"/>
        <w:jc w:val="both"/>
        <w:rPr>
          <w:rFonts w:cs="Calibri"/>
        </w:rPr>
      </w:pPr>
    </w:p>
    <w:p w14:paraId="3B29B331" w14:textId="77777777" w:rsidR="002133A1" w:rsidRDefault="002133A1" w:rsidP="002133A1">
      <w:pPr>
        <w:tabs>
          <w:tab w:val="left" w:leader="underscore" w:pos="9639"/>
        </w:tabs>
        <w:spacing w:after="0" w:line="240" w:lineRule="auto"/>
        <w:jc w:val="both"/>
        <w:rPr>
          <w:rFonts w:cs="Calibri"/>
        </w:rPr>
      </w:pPr>
      <w:r>
        <w:rPr>
          <w:rFonts w:cs="Calibri"/>
        </w:rPr>
        <w:t>N/A.</w:t>
      </w:r>
    </w:p>
    <w:p w14:paraId="49CC2396" w14:textId="77777777" w:rsidR="002133A1" w:rsidRDefault="002133A1" w:rsidP="002133A1">
      <w:pPr>
        <w:tabs>
          <w:tab w:val="left" w:leader="underscore" w:pos="9639"/>
        </w:tabs>
        <w:spacing w:after="0" w:line="240" w:lineRule="auto"/>
        <w:jc w:val="both"/>
        <w:rPr>
          <w:rFonts w:cs="Calibri"/>
          <w:b/>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377E0197" w14:textId="77777777" w:rsidR="002133A1" w:rsidRDefault="002133A1" w:rsidP="002133A1">
      <w:pPr>
        <w:tabs>
          <w:tab w:val="left" w:leader="underscore" w:pos="9639"/>
        </w:tabs>
        <w:spacing w:after="0" w:line="240" w:lineRule="auto"/>
        <w:jc w:val="both"/>
        <w:rPr>
          <w:rFonts w:cs="Calibri"/>
        </w:rPr>
      </w:pPr>
    </w:p>
    <w:p w14:paraId="780FDE5C" w14:textId="77777777" w:rsidR="002133A1" w:rsidRDefault="002133A1" w:rsidP="002133A1">
      <w:pPr>
        <w:tabs>
          <w:tab w:val="left" w:leader="underscore" w:pos="9639"/>
        </w:tabs>
        <w:spacing w:after="0" w:line="240" w:lineRule="auto"/>
        <w:jc w:val="both"/>
        <w:rPr>
          <w:rFonts w:cs="Calibri"/>
        </w:rPr>
      </w:pPr>
      <w:r>
        <w:rPr>
          <w:rFonts w:cs="Calibri"/>
        </w:rPr>
        <w:t>N/A.</w:t>
      </w:r>
    </w:p>
    <w:p w14:paraId="13D26DD4" w14:textId="77777777" w:rsidR="002133A1" w:rsidRDefault="002133A1" w:rsidP="002133A1">
      <w:pPr>
        <w:tabs>
          <w:tab w:val="left" w:leader="underscore" w:pos="9639"/>
        </w:tabs>
        <w:spacing w:after="0" w:line="240" w:lineRule="auto"/>
        <w:jc w:val="both"/>
        <w:rPr>
          <w:rFonts w:cs="Calibri"/>
          <w:b/>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ACC21FB" w14:textId="77777777" w:rsidR="002133A1" w:rsidRDefault="002133A1" w:rsidP="002133A1">
      <w:pPr>
        <w:tabs>
          <w:tab w:val="left" w:leader="underscore" w:pos="9639"/>
        </w:tabs>
        <w:spacing w:after="0" w:line="240" w:lineRule="auto"/>
        <w:jc w:val="both"/>
        <w:rPr>
          <w:rFonts w:cs="Calibri"/>
        </w:rPr>
      </w:pPr>
    </w:p>
    <w:p w14:paraId="544043FE" w14:textId="77777777" w:rsidR="002133A1" w:rsidRDefault="002133A1" w:rsidP="002133A1">
      <w:pPr>
        <w:tabs>
          <w:tab w:val="left" w:leader="underscore" w:pos="9639"/>
        </w:tabs>
        <w:spacing w:after="0" w:line="240" w:lineRule="auto"/>
        <w:jc w:val="both"/>
        <w:rPr>
          <w:rFonts w:cs="Calibri"/>
        </w:rPr>
      </w:pPr>
      <w:r>
        <w:rPr>
          <w:rFonts w:cs="Calibri"/>
        </w:rPr>
        <w:t>N/A.</w:t>
      </w:r>
    </w:p>
    <w:p w14:paraId="407D4EC0" w14:textId="77777777" w:rsidR="002133A1" w:rsidRDefault="002133A1" w:rsidP="002133A1">
      <w:pPr>
        <w:tabs>
          <w:tab w:val="left" w:leader="underscore" w:pos="9639"/>
        </w:tabs>
        <w:spacing w:after="0" w:line="240" w:lineRule="auto"/>
        <w:jc w:val="both"/>
        <w:rPr>
          <w:rFonts w:cs="Calibri"/>
          <w:b/>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2242EFAC" w14:textId="77777777" w:rsidR="002133A1" w:rsidRDefault="002133A1" w:rsidP="002133A1">
      <w:pPr>
        <w:tabs>
          <w:tab w:val="left" w:leader="underscore" w:pos="9639"/>
        </w:tabs>
        <w:spacing w:after="0" w:line="240" w:lineRule="auto"/>
        <w:jc w:val="both"/>
        <w:rPr>
          <w:rFonts w:cs="Calibri"/>
        </w:rPr>
      </w:pPr>
    </w:p>
    <w:p w14:paraId="7CF15DBE" w14:textId="77777777" w:rsidR="002133A1" w:rsidRDefault="002133A1" w:rsidP="002133A1">
      <w:pPr>
        <w:tabs>
          <w:tab w:val="left" w:leader="underscore" w:pos="9639"/>
        </w:tabs>
        <w:spacing w:after="0" w:line="240" w:lineRule="auto"/>
        <w:jc w:val="both"/>
        <w:rPr>
          <w:rFonts w:cs="Calibri"/>
        </w:rPr>
      </w:pPr>
      <w:r>
        <w:rPr>
          <w:rFonts w:cs="Calibri"/>
        </w:rPr>
        <w:t>N/A.</w:t>
      </w:r>
    </w:p>
    <w:p w14:paraId="52A62E12" w14:textId="77777777" w:rsidR="002133A1" w:rsidRDefault="002133A1" w:rsidP="002133A1">
      <w:pPr>
        <w:tabs>
          <w:tab w:val="left" w:leader="underscore" w:pos="9639"/>
        </w:tabs>
        <w:spacing w:after="0" w:line="240" w:lineRule="auto"/>
        <w:jc w:val="both"/>
        <w:rPr>
          <w:rFonts w:cs="Calibri"/>
          <w:b/>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4C423FAE" w14:textId="77777777" w:rsidR="002133A1" w:rsidRDefault="002133A1" w:rsidP="002133A1">
      <w:pPr>
        <w:tabs>
          <w:tab w:val="left" w:leader="underscore" w:pos="9639"/>
        </w:tabs>
        <w:spacing w:after="0" w:line="240" w:lineRule="auto"/>
        <w:jc w:val="both"/>
        <w:rPr>
          <w:rFonts w:cs="Calibri"/>
        </w:rPr>
      </w:pPr>
    </w:p>
    <w:p w14:paraId="2491D991" w14:textId="77777777" w:rsidR="002133A1" w:rsidRDefault="002133A1" w:rsidP="002133A1">
      <w:pPr>
        <w:tabs>
          <w:tab w:val="left" w:leader="underscore" w:pos="9639"/>
        </w:tabs>
        <w:spacing w:after="0" w:line="240" w:lineRule="auto"/>
        <w:jc w:val="both"/>
        <w:rPr>
          <w:rFonts w:cs="Calibri"/>
        </w:rPr>
      </w:pPr>
      <w:r>
        <w:rPr>
          <w:rFonts w:cs="Calibri"/>
        </w:rPr>
        <w:t>N/A.</w:t>
      </w:r>
    </w:p>
    <w:p w14:paraId="0A5463F9" w14:textId="77777777" w:rsidR="002133A1" w:rsidRDefault="002133A1" w:rsidP="002133A1">
      <w:pPr>
        <w:tabs>
          <w:tab w:val="left" w:leader="underscore" w:pos="9639"/>
        </w:tabs>
        <w:spacing w:after="0" w:line="240" w:lineRule="auto"/>
        <w:jc w:val="both"/>
        <w:rPr>
          <w:rFonts w:cs="Calibri"/>
          <w:b/>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628C0831" w14:textId="77777777" w:rsidR="002133A1" w:rsidRDefault="002133A1" w:rsidP="002133A1">
      <w:pPr>
        <w:tabs>
          <w:tab w:val="left" w:leader="underscore" w:pos="9639"/>
        </w:tabs>
        <w:spacing w:after="0" w:line="240" w:lineRule="auto"/>
        <w:jc w:val="both"/>
        <w:rPr>
          <w:rFonts w:cs="Calibri"/>
        </w:rPr>
      </w:pPr>
    </w:p>
    <w:p w14:paraId="31233D9B" w14:textId="77777777" w:rsidR="002133A1" w:rsidRDefault="002133A1" w:rsidP="002133A1">
      <w:pPr>
        <w:tabs>
          <w:tab w:val="left" w:leader="underscore" w:pos="9639"/>
        </w:tabs>
        <w:spacing w:after="0" w:line="240" w:lineRule="auto"/>
        <w:jc w:val="both"/>
        <w:rPr>
          <w:rFonts w:cs="Calibri"/>
        </w:rPr>
      </w:pPr>
      <w:r>
        <w:rPr>
          <w:rFonts w:cs="Calibri"/>
        </w:rPr>
        <w:t>N/A.</w:t>
      </w:r>
    </w:p>
    <w:p w14:paraId="2FFF3C2D" w14:textId="77777777" w:rsidR="002133A1" w:rsidRDefault="002133A1" w:rsidP="002133A1">
      <w:pPr>
        <w:tabs>
          <w:tab w:val="left" w:leader="underscore" w:pos="9639"/>
        </w:tabs>
        <w:spacing w:after="0" w:line="240" w:lineRule="auto"/>
        <w:jc w:val="both"/>
        <w:rPr>
          <w:rFonts w:cs="Calibri"/>
          <w:b/>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6DB44E28" w14:textId="77777777" w:rsidR="002133A1" w:rsidRDefault="002133A1" w:rsidP="002133A1">
      <w:pPr>
        <w:tabs>
          <w:tab w:val="left" w:leader="underscore" w:pos="9639"/>
        </w:tabs>
        <w:spacing w:after="0" w:line="240" w:lineRule="auto"/>
        <w:jc w:val="both"/>
        <w:rPr>
          <w:rFonts w:cs="Calibri"/>
        </w:rPr>
      </w:pPr>
    </w:p>
    <w:p w14:paraId="39273D22" w14:textId="77777777" w:rsidR="002133A1" w:rsidRDefault="002133A1" w:rsidP="002133A1">
      <w:pPr>
        <w:tabs>
          <w:tab w:val="left" w:leader="underscore" w:pos="9639"/>
        </w:tabs>
        <w:spacing w:after="0" w:line="240" w:lineRule="auto"/>
        <w:jc w:val="both"/>
        <w:rPr>
          <w:rFonts w:cs="Calibri"/>
        </w:rPr>
      </w:pPr>
      <w:r>
        <w:rPr>
          <w:rFonts w:cs="Calibri"/>
        </w:rPr>
        <w:t>N/A.</w:t>
      </w:r>
    </w:p>
    <w:p w14:paraId="31610AB5" w14:textId="77777777" w:rsidR="002133A1" w:rsidRDefault="002133A1" w:rsidP="002133A1">
      <w:pPr>
        <w:tabs>
          <w:tab w:val="left" w:leader="underscore" w:pos="9639"/>
        </w:tabs>
        <w:spacing w:after="0" w:line="240" w:lineRule="auto"/>
        <w:jc w:val="both"/>
        <w:rPr>
          <w:rFonts w:cs="Calibri"/>
          <w:b/>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72E494EC" w14:textId="77777777" w:rsidR="002133A1" w:rsidRDefault="002133A1" w:rsidP="002133A1">
      <w:pPr>
        <w:tabs>
          <w:tab w:val="left" w:leader="underscore" w:pos="9639"/>
        </w:tabs>
        <w:spacing w:after="0" w:line="240" w:lineRule="auto"/>
        <w:jc w:val="both"/>
        <w:rPr>
          <w:rFonts w:cs="Calibri"/>
        </w:rPr>
      </w:pPr>
    </w:p>
    <w:p w14:paraId="46321367" w14:textId="77777777" w:rsidR="002133A1" w:rsidRDefault="002133A1" w:rsidP="002133A1">
      <w:pPr>
        <w:tabs>
          <w:tab w:val="left" w:leader="underscore" w:pos="9639"/>
        </w:tabs>
        <w:spacing w:after="0" w:line="240" w:lineRule="auto"/>
        <w:jc w:val="both"/>
        <w:rPr>
          <w:rFonts w:cs="Calibri"/>
        </w:rPr>
      </w:pPr>
      <w:r>
        <w:rPr>
          <w:rFonts w:cs="Calibri"/>
        </w:rPr>
        <w:t>N/A.</w:t>
      </w:r>
    </w:p>
    <w:p w14:paraId="0A1F1F07" w14:textId="77777777" w:rsidR="002133A1" w:rsidRDefault="002133A1" w:rsidP="002133A1">
      <w:pPr>
        <w:tabs>
          <w:tab w:val="left" w:leader="underscore" w:pos="9639"/>
        </w:tabs>
        <w:spacing w:after="0" w:line="240" w:lineRule="auto"/>
        <w:jc w:val="both"/>
        <w:rPr>
          <w:rFonts w:cs="Calibri"/>
          <w:b/>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6F60364" w14:textId="77777777" w:rsidR="002133A1" w:rsidRDefault="002133A1" w:rsidP="002133A1">
      <w:pPr>
        <w:tabs>
          <w:tab w:val="left" w:leader="underscore" w:pos="9639"/>
        </w:tabs>
        <w:spacing w:after="0" w:line="240" w:lineRule="auto"/>
        <w:jc w:val="both"/>
        <w:rPr>
          <w:rFonts w:cs="Calibri"/>
        </w:rPr>
      </w:pPr>
    </w:p>
    <w:p w14:paraId="06ED07D8" w14:textId="77777777" w:rsidR="002133A1" w:rsidRDefault="002133A1" w:rsidP="002133A1">
      <w:pPr>
        <w:tabs>
          <w:tab w:val="left" w:leader="underscore" w:pos="9639"/>
        </w:tabs>
        <w:spacing w:after="0" w:line="240" w:lineRule="auto"/>
        <w:jc w:val="both"/>
        <w:rPr>
          <w:rFonts w:cs="Calibri"/>
        </w:rPr>
      </w:pPr>
      <w:r>
        <w:rPr>
          <w:rFonts w:cs="Calibri"/>
        </w:rPr>
        <w:t>N/A.</w:t>
      </w:r>
    </w:p>
    <w:p w14:paraId="4E52AE41" w14:textId="77777777" w:rsidR="002133A1" w:rsidRDefault="002133A1" w:rsidP="002133A1">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54F3C3B6" w14:textId="77777777" w:rsidR="002133A1" w:rsidRDefault="002133A1" w:rsidP="002133A1">
      <w:pPr>
        <w:tabs>
          <w:tab w:val="left" w:leader="underscore" w:pos="9639"/>
        </w:tabs>
        <w:spacing w:after="0" w:line="240" w:lineRule="auto"/>
        <w:jc w:val="both"/>
        <w:rPr>
          <w:rFonts w:cs="Calibri"/>
        </w:rPr>
      </w:pPr>
    </w:p>
    <w:p w14:paraId="26A7FDA0" w14:textId="77777777" w:rsidR="002133A1" w:rsidRDefault="002133A1" w:rsidP="002133A1">
      <w:pPr>
        <w:tabs>
          <w:tab w:val="left" w:leader="underscore" w:pos="9639"/>
        </w:tabs>
        <w:spacing w:after="0" w:line="240" w:lineRule="auto"/>
        <w:jc w:val="both"/>
        <w:rPr>
          <w:rFonts w:cs="Calibri"/>
        </w:rPr>
      </w:pPr>
      <w:r>
        <w:rPr>
          <w:rFonts w:cs="Calibri"/>
        </w:rPr>
        <w:lastRenderedPageBreak/>
        <w:t>N/A.</w:t>
      </w:r>
    </w:p>
    <w:p w14:paraId="15B9BB2B" w14:textId="77777777" w:rsidR="002133A1" w:rsidRDefault="002133A1" w:rsidP="002133A1">
      <w:pPr>
        <w:tabs>
          <w:tab w:val="left" w:leader="underscore" w:pos="9639"/>
        </w:tabs>
        <w:spacing w:after="0" w:line="240" w:lineRule="auto"/>
        <w:jc w:val="both"/>
        <w:rPr>
          <w:rFonts w:cs="Calibri"/>
          <w:b/>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114E2482" w14:textId="77777777" w:rsidR="002133A1" w:rsidRDefault="002133A1" w:rsidP="002133A1">
      <w:pPr>
        <w:tabs>
          <w:tab w:val="left" w:leader="underscore" w:pos="9639"/>
        </w:tabs>
        <w:spacing w:after="0" w:line="240" w:lineRule="auto"/>
        <w:jc w:val="both"/>
        <w:rPr>
          <w:rFonts w:cs="Calibri"/>
        </w:rPr>
      </w:pPr>
    </w:p>
    <w:p w14:paraId="7DDB586E" w14:textId="77777777" w:rsidR="002133A1" w:rsidRDefault="002133A1" w:rsidP="002133A1">
      <w:pPr>
        <w:tabs>
          <w:tab w:val="left" w:leader="underscore" w:pos="9639"/>
        </w:tabs>
        <w:spacing w:after="0" w:line="240" w:lineRule="auto"/>
        <w:jc w:val="both"/>
        <w:rPr>
          <w:rFonts w:cs="Calibri"/>
        </w:rPr>
      </w:pPr>
      <w:r>
        <w:rPr>
          <w:rFonts w:cs="Calibri"/>
        </w:rPr>
        <w:t>N/A.</w:t>
      </w:r>
    </w:p>
    <w:p w14:paraId="62DC5F8E" w14:textId="77777777" w:rsidR="002133A1" w:rsidRDefault="002133A1" w:rsidP="002133A1">
      <w:pPr>
        <w:tabs>
          <w:tab w:val="left" w:leader="underscore" w:pos="9639"/>
        </w:tabs>
        <w:spacing w:after="0" w:line="240" w:lineRule="auto"/>
        <w:jc w:val="both"/>
        <w:rPr>
          <w:rFonts w:cs="Calibri"/>
          <w:b/>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B4AC47F" w14:textId="77777777" w:rsidR="002133A1" w:rsidRDefault="002133A1" w:rsidP="002133A1">
      <w:pPr>
        <w:tabs>
          <w:tab w:val="left" w:leader="underscore" w:pos="9639"/>
        </w:tabs>
        <w:spacing w:after="0" w:line="240" w:lineRule="auto"/>
        <w:jc w:val="both"/>
        <w:rPr>
          <w:rFonts w:cs="Calibri"/>
        </w:rPr>
      </w:pPr>
    </w:p>
    <w:p w14:paraId="3E6103EB" w14:textId="77777777" w:rsidR="002133A1" w:rsidRDefault="002133A1" w:rsidP="002133A1">
      <w:pPr>
        <w:tabs>
          <w:tab w:val="left" w:leader="underscore" w:pos="9639"/>
        </w:tabs>
        <w:spacing w:after="0" w:line="240" w:lineRule="auto"/>
        <w:jc w:val="both"/>
        <w:rPr>
          <w:rFonts w:cs="Calibri"/>
        </w:rPr>
      </w:pPr>
      <w:r>
        <w:rPr>
          <w:rFonts w:cs="Calibri"/>
        </w:rPr>
        <w:t>N/A.</w:t>
      </w:r>
    </w:p>
    <w:p w14:paraId="2AE028A9" w14:textId="77777777" w:rsidR="002133A1" w:rsidRDefault="002133A1" w:rsidP="002133A1">
      <w:pPr>
        <w:tabs>
          <w:tab w:val="left" w:leader="underscore" w:pos="9639"/>
        </w:tabs>
        <w:spacing w:after="0" w:line="240" w:lineRule="auto"/>
        <w:jc w:val="both"/>
        <w:rPr>
          <w:rFonts w:cs="Calibri"/>
          <w:b/>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7484B083" w14:textId="77777777" w:rsidR="002133A1" w:rsidRDefault="002133A1" w:rsidP="002133A1">
      <w:pPr>
        <w:tabs>
          <w:tab w:val="left" w:leader="underscore" w:pos="9639"/>
        </w:tabs>
        <w:spacing w:after="0" w:line="240" w:lineRule="auto"/>
        <w:jc w:val="both"/>
        <w:rPr>
          <w:rFonts w:cs="Calibri"/>
        </w:rPr>
      </w:pPr>
    </w:p>
    <w:p w14:paraId="2174789E" w14:textId="77777777" w:rsidR="002133A1" w:rsidRDefault="002133A1" w:rsidP="002133A1">
      <w:pPr>
        <w:tabs>
          <w:tab w:val="left" w:leader="underscore" w:pos="9639"/>
        </w:tabs>
        <w:spacing w:after="0" w:line="240" w:lineRule="auto"/>
        <w:jc w:val="both"/>
        <w:rPr>
          <w:rFonts w:cs="Calibri"/>
        </w:rPr>
      </w:pPr>
      <w:r>
        <w:rPr>
          <w:rFonts w:cs="Calibri"/>
        </w:rPr>
        <w:t>N/A.</w:t>
      </w:r>
    </w:p>
    <w:p w14:paraId="0C4415F3" w14:textId="77777777" w:rsidR="002133A1" w:rsidRDefault="002133A1" w:rsidP="002133A1">
      <w:pPr>
        <w:tabs>
          <w:tab w:val="left" w:leader="underscore" w:pos="9639"/>
        </w:tabs>
        <w:spacing w:after="0" w:line="240" w:lineRule="auto"/>
        <w:jc w:val="both"/>
        <w:rPr>
          <w:rFonts w:cs="Calibri"/>
          <w:b/>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2B0AC8DF" w14:textId="77777777" w:rsidR="002133A1" w:rsidRDefault="002133A1" w:rsidP="002133A1">
      <w:pPr>
        <w:tabs>
          <w:tab w:val="left" w:leader="underscore" w:pos="9639"/>
        </w:tabs>
        <w:spacing w:after="0" w:line="240" w:lineRule="auto"/>
        <w:jc w:val="both"/>
        <w:rPr>
          <w:rFonts w:cs="Calibri"/>
        </w:rPr>
      </w:pPr>
    </w:p>
    <w:p w14:paraId="57C8D253" w14:textId="77777777" w:rsidR="002133A1" w:rsidRDefault="002133A1" w:rsidP="002133A1">
      <w:pPr>
        <w:tabs>
          <w:tab w:val="left" w:leader="underscore" w:pos="9639"/>
        </w:tabs>
        <w:spacing w:after="0" w:line="240" w:lineRule="auto"/>
        <w:jc w:val="both"/>
        <w:rPr>
          <w:rFonts w:cs="Calibri"/>
        </w:rPr>
      </w:pPr>
      <w:r>
        <w:rPr>
          <w:rFonts w:cs="Calibri"/>
        </w:rPr>
        <w:t>N/A.</w:t>
      </w:r>
    </w:p>
    <w:p w14:paraId="4E39A6A6" w14:textId="77777777" w:rsidR="002133A1" w:rsidRDefault="002133A1" w:rsidP="002133A1">
      <w:pPr>
        <w:tabs>
          <w:tab w:val="left" w:leader="underscore" w:pos="9639"/>
        </w:tabs>
        <w:spacing w:after="0" w:line="240" w:lineRule="auto"/>
        <w:jc w:val="both"/>
        <w:rPr>
          <w:rFonts w:cs="Calibri"/>
          <w:b/>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4BB08BF" w14:textId="77777777" w:rsidR="002133A1" w:rsidRDefault="002133A1" w:rsidP="002133A1">
      <w:pPr>
        <w:tabs>
          <w:tab w:val="left" w:leader="underscore" w:pos="9639"/>
        </w:tabs>
        <w:spacing w:after="0" w:line="240" w:lineRule="auto"/>
        <w:jc w:val="both"/>
        <w:rPr>
          <w:rFonts w:cs="Calibri"/>
        </w:rPr>
      </w:pPr>
    </w:p>
    <w:p w14:paraId="664B4414" w14:textId="77777777" w:rsidR="002133A1" w:rsidRDefault="002133A1" w:rsidP="002133A1">
      <w:pPr>
        <w:tabs>
          <w:tab w:val="left" w:leader="underscore" w:pos="9639"/>
        </w:tabs>
        <w:spacing w:after="0" w:line="240" w:lineRule="auto"/>
        <w:jc w:val="both"/>
        <w:rPr>
          <w:rFonts w:cs="Calibri"/>
        </w:rPr>
      </w:pPr>
      <w:r>
        <w:rPr>
          <w:rFonts w:cs="Calibri"/>
        </w:rPr>
        <w:t>N/A.</w:t>
      </w:r>
    </w:p>
    <w:p w14:paraId="707F920C" w14:textId="77777777" w:rsidR="002133A1" w:rsidRDefault="002133A1" w:rsidP="002133A1">
      <w:pPr>
        <w:tabs>
          <w:tab w:val="left" w:leader="underscore" w:pos="9639"/>
        </w:tabs>
        <w:spacing w:after="0" w:line="240" w:lineRule="auto"/>
        <w:jc w:val="both"/>
        <w:rPr>
          <w:rFonts w:cs="Calibri"/>
          <w:b/>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912CDF1" w14:textId="77777777" w:rsidR="002133A1" w:rsidRDefault="002133A1" w:rsidP="002133A1">
      <w:pPr>
        <w:tabs>
          <w:tab w:val="left" w:leader="underscore" w:pos="9639"/>
        </w:tabs>
        <w:spacing w:after="0" w:line="240" w:lineRule="auto"/>
        <w:jc w:val="both"/>
        <w:rPr>
          <w:rFonts w:cs="Calibri"/>
        </w:rPr>
      </w:pPr>
    </w:p>
    <w:p w14:paraId="117392DC" w14:textId="77777777" w:rsidR="002133A1" w:rsidRDefault="002133A1" w:rsidP="002133A1">
      <w:pPr>
        <w:tabs>
          <w:tab w:val="left" w:leader="underscore" w:pos="9639"/>
        </w:tabs>
        <w:spacing w:after="0" w:line="240" w:lineRule="auto"/>
        <w:jc w:val="both"/>
        <w:rPr>
          <w:rFonts w:cs="Calibri"/>
        </w:rPr>
      </w:pPr>
      <w:r>
        <w:rPr>
          <w:rFonts w:cs="Calibri"/>
        </w:rPr>
        <w:t>N/A.</w:t>
      </w:r>
    </w:p>
    <w:p w14:paraId="19D5C283" w14:textId="77777777" w:rsidR="002133A1" w:rsidRDefault="002133A1" w:rsidP="002133A1">
      <w:pPr>
        <w:tabs>
          <w:tab w:val="left" w:leader="underscore" w:pos="9639"/>
        </w:tabs>
        <w:spacing w:after="0" w:line="240" w:lineRule="auto"/>
        <w:jc w:val="both"/>
        <w:rPr>
          <w:rFonts w:cs="Calibri"/>
          <w:b/>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3893E518" w14:textId="77777777" w:rsidR="002133A1" w:rsidRDefault="002133A1" w:rsidP="002133A1">
      <w:pPr>
        <w:tabs>
          <w:tab w:val="left" w:leader="underscore" w:pos="9639"/>
        </w:tabs>
        <w:spacing w:after="0" w:line="240" w:lineRule="auto"/>
        <w:jc w:val="both"/>
        <w:rPr>
          <w:rFonts w:cs="Calibri"/>
        </w:rPr>
      </w:pPr>
    </w:p>
    <w:p w14:paraId="1CC8AAD4" w14:textId="77777777" w:rsidR="002133A1" w:rsidRDefault="002133A1" w:rsidP="002133A1">
      <w:pPr>
        <w:tabs>
          <w:tab w:val="left" w:leader="underscore" w:pos="9639"/>
        </w:tabs>
        <w:spacing w:after="0" w:line="240" w:lineRule="auto"/>
        <w:jc w:val="both"/>
        <w:rPr>
          <w:rFonts w:cs="Calibri"/>
        </w:rPr>
      </w:pPr>
      <w:r>
        <w:rPr>
          <w:rFonts w:cs="Calibri"/>
        </w:rPr>
        <w:t>N/A.</w:t>
      </w:r>
    </w:p>
    <w:p w14:paraId="594E4A13" w14:textId="77777777" w:rsidR="002133A1" w:rsidRDefault="002133A1" w:rsidP="002133A1">
      <w:pPr>
        <w:tabs>
          <w:tab w:val="left" w:leader="underscore" w:pos="9639"/>
        </w:tabs>
        <w:spacing w:after="0" w:line="240" w:lineRule="auto"/>
        <w:jc w:val="both"/>
        <w:rPr>
          <w:rFonts w:cs="Calibri"/>
          <w:b/>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B7CAA8C" w14:textId="77777777" w:rsidR="002133A1" w:rsidRDefault="002133A1" w:rsidP="002133A1">
      <w:pPr>
        <w:tabs>
          <w:tab w:val="left" w:leader="underscore" w:pos="9639"/>
        </w:tabs>
        <w:spacing w:after="0" w:line="240" w:lineRule="auto"/>
        <w:jc w:val="both"/>
        <w:rPr>
          <w:rFonts w:cs="Calibri"/>
        </w:rPr>
      </w:pPr>
    </w:p>
    <w:p w14:paraId="68A7890F" w14:textId="77777777" w:rsidR="002133A1" w:rsidRDefault="002133A1" w:rsidP="002133A1">
      <w:pPr>
        <w:tabs>
          <w:tab w:val="left" w:leader="underscore" w:pos="9639"/>
        </w:tabs>
        <w:spacing w:after="0" w:line="240" w:lineRule="auto"/>
        <w:jc w:val="both"/>
        <w:rPr>
          <w:rFonts w:cs="Calibri"/>
        </w:rPr>
      </w:pPr>
      <w:r>
        <w:rPr>
          <w:rFonts w:cs="Calibri"/>
        </w:rPr>
        <w:t>N/A.</w:t>
      </w:r>
    </w:p>
    <w:p w14:paraId="7E41FA3C" w14:textId="77777777" w:rsidR="002133A1" w:rsidRDefault="002133A1" w:rsidP="002133A1">
      <w:pPr>
        <w:tabs>
          <w:tab w:val="left" w:leader="underscore" w:pos="9639"/>
        </w:tabs>
        <w:spacing w:after="0" w:line="240" w:lineRule="auto"/>
        <w:jc w:val="both"/>
        <w:rPr>
          <w:rFonts w:cs="Calibri"/>
          <w:b/>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4429BE51" w14:textId="77777777" w:rsidR="002133A1" w:rsidRDefault="002133A1" w:rsidP="002133A1">
      <w:pPr>
        <w:tabs>
          <w:tab w:val="left" w:leader="underscore" w:pos="9639"/>
        </w:tabs>
        <w:spacing w:after="0" w:line="240" w:lineRule="auto"/>
        <w:jc w:val="both"/>
        <w:rPr>
          <w:rFonts w:cs="Calibri"/>
        </w:rPr>
      </w:pPr>
      <w:bookmarkStart w:id="8" w:name="_Toc161472874"/>
    </w:p>
    <w:p w14:paraId="10770045" w14:textId="77777777" w:rsidR="002133A1" w:rsidRDefault="002133A1" w:rsidP="002133A1">
      <w:pPr>
        <w:tabs>
          <w:tab w:val="left" w:leader="underscore" w:pos="9639"/>
        </w:tabs>
        <w:spacing w:after="0" w:line="240" w:lineRule="auto"/>
        <w:jc w:val="both"/>
        <w:rPr>
          <w:rFonts w:cs="Calibri"/>
        </w:rPr>
      </w:pPr>
      <w:r>
        <w:rPr>
          <w:rFonts w:cs="Calibri"/>
        </w:rPr>
        <w:lastRenderedPageBreak/>
        <w:t>N/A.</w:t>
      </w:r>
    </w:p>
    <w:p w14:paraId="40521E8C" w14:textId="77777777" w:rsidR="002133A1" w:rsidRDefault="002133A1" w:rsidP="002133A1">
      <w:pPr>
        <w:tabs>
          <w:tab w:val="left" w:leader="underscore" w:pos="9639"/>
        </w:tabs>
        <w:spacing w:after="0" w:line="240" w:lineRule="auto"/>
        <w:jc w:val="both"/>
        <w:rPr>
          <w:rFonts w:cs="Calibri"/>
          <w:b/>
        </w:rPr>
      </w:pPr>
    </w:p>
    <w:p w14:paraId="2F60B1C6" w14:textId="47BAD216"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05D98A70" w:rsidR="007D1E76" w:rsidRPr="002171C6" w:rsidRDefault="007D1E76" w:rsidP="002171C6">
      <w:pPr>
        <w:pStyle w:val="Prrafodelista"/>
        <w:numPr>
          <w:ilvl w:val="0"/>
          <w:numId w:val="27"/>
        </w:numPr>
        <w:tabs>
          <w:tab w:val="left" w:leader="underscore" w:pos="9639"/>
        </w:tabs>
        <w:spacing w:after="0" w:line="240" w:lineRule="auto"/>
        <w:jc w:val="both"/>
        <w:rPr>
          <w:rFonts w:cs="Calibri"/>
        </w:rPr>
      </w:pPr>
      <w:r w:rsidRPr="002171C6">
        <w:rPr>
          <w:rFonts w:cs="Calibri"/>
        </w:rPr>
        <w:t>Análisis del comportamiento de la recaudación correspondiente al ente público o cualquier tipo de ingreso, de forma separada los ingresos locales de los federales:</w:t>
      </w:r>
    </w:p>
    <w:tbl>
      <w:tblPr>
        <w:tblW w:w="5380" w:type="dxa"/>
        <w:tblCellMar>
          <w:left w:w="70" w:type="dxa"/>
          <w:right w:w="70" w:type="dxa"/>
        </w:tblCellMar>
        <w:tblLook w:val="04A0" w:firstRow="1" w:lastRow="0" w:firstColumn="1" w:lastColumn="0" w:noHBand="0" w:noVBand="1"/>
      </w:tblPr>
      <w:tblGrid>
        <w:gridCol w:w="3960"/>
        <w:gridCol w:w="1421"/>
      </w:tblGrid>
      <w:tr w:rsidR="002171C6" w:rsidRPr="002171C6" w14:paraId="064DE509" w14:textId="77777777" w:rsidTr="002171C6">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F8410" w14:textId="0C22AE08" w:rsidR="002171C6" w:rsidRPr="002171C6" w:rsidRDefault="002171C6" w:rsidP="002171C6">
            <w:pPr>
              <w:spacing w:after="0" w:line="240" w:lineRule="auto"/>
              <w:rPr>
                <w:rFonts w:eastAsia="Times New Roman" w:cs="Calibri"/>
                <w:color w:val="000000"/>
                <w:lang w:eastAsia="es-MX"/>
              </w:rPr>
            </w:pPr>
            <w:r w:rsidRPr="002171C6">
              <w:rPr>
                <w:rFonts w:eastAsia="Times New Roman" w:cs="Calibri"/>
                <w:color w:val="000000"/>
                <w:lang w:eastAsia="es-MX"/>
              </w:rPr>
              <w:t>1126100000 RECURSOS FISCALES 26</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FEA305A" w14:textId="77777777" w:rsidR="002171C6" w:rsidRPr="002171C6" w:rsidRDefault="002171C6" w:rsidP="002171C6">
            <w:pPr>
              <w:spacing w:after="0" w:line="240" w:lineRule="auto"/>
              <w:jc w:val="right"/>
              <w:rPr>
                <w:rFonts w:eastAsia="Times New Roman" w:cs="Calibri"/>
                <w:color w:val="000000"/>
                <w:lang w:eastAsia="es-MX"/>
              </w:rPr>
            </w:pPr>
            <w:r w:rsidRPr="002171C6">
              <w:rPr>
                <w:rFonts w:eastAsia="Times New Roman" w:cs="Calibri"/>
                <w:color w:val="000000"/>
                <w:lang w:eastAsia="es-MX"/>
              </w:rPr>
              <w:t xml:space="preserve">4,716,816.00 </w:t>
            </w:r>
          </w:p>
        </w:tc>
      </w:tr>
      <w:tr w:rsidR="002171C6" w:rsidRPr="002171C6" w14:paraId="62987ABB" w14:textId="77777777" w:rsidTr="002171C6">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755832F4" w14:textId="73E582CC" w:rsidR="002171C6" w:rsidRPr="002171C6" w:rsidRDefault="002171C6" w:rsidP="002171C6">
            <w:pPr>
              <w:spacing w:after="0" w:line="240" w:lineRule="auto"/>
              <w:rPr>
                <w:rFonts w:eastAsia="Times New Roman" w:cs="Calibri"/>
                <w:color w:val="000000"/>
                <w:lang w:eastAsia="es-MX"/>
              </w:rPr>
            </w:pPr>
            <w:r w:rsidRPr="002171C6">
              <w:rPr>
                <w:rFonts w:eastAsia="Times New Roman" w:cs="Calibri"/>
                <w:color w:val="000000"/>
                <w:lang w:eastAsia="es-MX"/>
              </w:rPr>
              <w:t>1126101000 REC FIS AGUA POTA 26</w:t>
            </w:r>
          </w:p>
        </w:tc>
        <w:tc>
          <w:tcPr>
            <w:tcW w:w="1420" w:type="dxa"/>
            <w:tcBorders>
              <w:top w:val="nil"/>
              <w:left w:val="nil"/>
              <w:bottom w:val="single" w:sz="4" w:space="0" w:color="auto"/>
              <w:right w:val="single" w:sz="4" w:space="0" w:color="auto"/>
            </w:tcBorders>
            <w:shd w:val="clear" w:color="auto" w:fill="auto"/>
            <w:noWrap/>
            <w:vAlign w:val="bottom"/>
            <w:hideMark/>
          </w:tcPr>
          <w:p w14:paraId="53A7ACAE" w14:textId="77777777" w:rsidR="002171C6" w:rsidRPr="002171C6" w:rsidRDefault="002171C6" w:rsidP="002171C6">
            <w:pPr>
              <w:spacing w:after="0" w:line="240" w:lineRule="auto"/>
              <w:jc w:val="right"/>
              <w:rPr>
                <w:rFonts w:eastAsia="Times New Roman" w:cs="Calibri"/>
                <w:color w:val="000000"/>
                <w:lang w:eastAsia="es-MX"/>
              </w:rPr>
            </w:pPr>
            <w:r w:rsidRPr="002171C6">
              <w:rPr>
                <w:rFonts w:eastAsia="Times New Roman" w:cs="Calibri"/>
                <w:color w:val="000000"/>
                <w:lang w:eastAsia="es-MX"/>
              </w:rPr>
              <w:t xml:space="preserve">1,853,574.63 </w:t>
            </w:r>
          </w:p>
        </w:tc>
      </w:tr>
      <w:tr w:rsidR="002171C6" w:rsidRPr="002171C6" w14:paraId="114A60B6" w14:textId="77777777" w:rsidTr="002171C6">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0EA94AE0" w14:textId="5BACBA16" w:rsidR="002171C6" w:rsidRPr="002171C6" w:rsidRDefault="002171C6" w:rsidP="002171C6">
            <w:pPr>
              <w:spacing w:after="0" w:line="240" w:lineRule="auto"/>
              <w:rPr>
                <w:rFonts w:eastAsia="Times New Roman" w:cs="Calibri"/>
                <w:color w:val="000000"/>
                <w:lang w:eastAsia="es-MX"/>
              </w:rPr>
            </w:pPr>
            <w:r w:rsidRPr="002171C6">
              <w:rPr>
                <w:rFonts w:eastAsia="Times New Roman" w:cs="Calibri"/>
                <w:color w:val="000000"/>
                <w:lang w:eastAsia="es-MX"/>
              </w:rPr>
              <w:t>1126103000 REC FIS SANEAM 26</w:t>
            </w:r>
          </w:p>
        </w:tc>
        <w:tc>
          <w:tcPr>
            <w:tcW w:w="1420" w:type="dxa"/>
            <w:tcBorders>
              <w:top w:val="nil"/>
              <w:left w:val="nil"/>
              <w:bottom w:val="single" w:sz="4" w:space="0" w:color="auto"/>
              <w:right w:val="single" w:sz="4" w:space="0" w:color="auto"/>
            </w:tcBorders>
            <w:shd w:val="clear" w:color="auto" w:fill="auto"/>
            <w:noWrap/>
            <w:vAlign w:val="bottom"/>
            <w:hideMark/>
          </w:tcPr>
          <w:p w14:paraId="0FAA3F48" w14:textId="77777777" w:rsidR="002171C6" w:rsidRPr="002171C6" w:rsidRDefault="002171C6" w:rsidP="002171C6">
            <w:pPr>
              <w:spacing w:after="0" w:line="240" w:lineRule="auto"/>
              <w:jc w:val="right"/>
              <w:rPr>
                <w:rFonts w:eastAsia="Times New Roman" w:cs="Calibri"/>
                <w:color w:val="000000"/>
                <w:lang w:eastAsia="es-MX"/>
              </w:rPr>
            </w:pPr>
            <w:r w:rsidRPr="002171C6">
              <w:rPr>
                <w:rFonts w:eastAsia="Times New Roman" w:cs="Calibri"/>
                <w:color w:val="000000"/>
                <w:lang w:eastAsia="es-MX"/>
              </w:rPr>
              <w:t xml:space="preserve">65,751.97 </w:t>
            </w:r>
          </w:p>
        </w:tc>
      </w:tr>
      <w:tr w:rsidR="002171C6" w:rsidRPr="002171C6" w14:paraId="08F1FF1F" w14:textId="77777777" w:rsidTr="002171C6">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6D6CD864" w14:textId="1EB132F0" w:rsidR="002171C6" w:rsidRPr="002171C6" w:rsidRDefault="002171C6" w:rsidP="002171C6">
            <w:pPr>
              <w:spacing w:after="0" w:line="240" w:lineRule="auto"/>
              <w:rPr>
                <w:rFonts w:eastAsia="Times New Roman" w:cs="Calibri"/>
                <w:color w:val="000000"/>
                <w:lang w:eastAsia="es-MX"/>
              </w:rPr>
            </w:pPr>
            <w:r w:rsidRPr="002171C6">
              <w:rPr>
                <w:rFonts w:eastAsia="Times New Roman" w:cs="Calibri"/>
                <w:color w:val="000000"/>
                <w:lang w:eastAsia="es-MX"/>
              </w:rPr>
              <w:t>1126104000 REC FIS DRENAJE 26</w:t>
            </w:r>
          </w:p>
        </w:tc>
        <w:tc>
          <w:tcPr>
            <w:tcW w:w="1420" w:type="dxa"/>
            <w:tcBorders>
              <w:top w:val="nil"/>
              <w:left w:val="nil"/>
              <w:bottom w:val="single" w:sz="4" w:space="0" w:color="auto"/>
              <w:right w:val="single" w:sz="4" w:space="0" w:color="auto"/>
            </w:tcBorders>
            <w:shd w:val="clear" w:color="auto" w:fill="auto"/>
            <w:noWrap/>
            <w:vAlign w:val="bottom"/>
            <w:hideMark/>
          </w:tcPr>
          <w:p w14:paraId="03B66FF7" w14:textId="77777777" w:rsidR="002171C6" w:rsidRPr="002171C6" w:rsidRDefault="002171C6" w:rsidP="002171C6">
            <w:pPr>
              <w:spacing w:after="0" w:line="240" w:lineRule="auto"/>
              <w:jc w:val="right"/>
              <w:rPr>
                <w:rFonts w:eastAsia="Times New Roman" w:cs="Calibri"/>
                <w:color w:val="000000"/>
                <w:lang w:eastAsia="es-MX"/>
              </w:rPr>
            </w:pPr>
            <w:r w:rsidRPr="002171C6">
              <w:rPr>
                <w:rFonts w:eastAsia="Times New Roman" w:cs="Calibri"/>
                <w:color w:val="000000"/>
                <w:lang w:eastAsia="es-MX"/>
              </w:rPr>
              <w:t xml:space="preserve">136,233.40 </w:t>
            </w:r>
          </w:p>
        </w:tc>
      </w:tr>
      <w:tr w:rsidR="002171C6" w:rsidRPr="002171C6" w14:paraId="187178A1" w14:textId="77777777" w:rsidTr="002171C6">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46D4F811" w14:textId="6F0324F4" w:rsidR="002171C6" w:rsidRPr="002171C6" w:rsidRDefault="002171C6" w:rsidP="002171C6">
            <w:pPr>
              <w:spacing w:after="0" w:line="240" w:lineRule="auto"/>
              <w:rPr>
                <w:rFonts w:eastAsia="Times New Roman" w:cs="Calibri"/>
                <w:color w:val="000000"/>
                <w:lang w:eastAsia="es-MX"/>
              </w:rPr>
            </w:pPr>
            <w:r w:rsidRPr="002171C6">
              <w:rPr>
                <w:rFonts w:eastAsia="Times New Roman" w:cs="Calibri"/>
                <w:color w:val="000000"/>
                <w:lang w:eastAsia="es-MX"/>
              </w:rPr>
              <w:t>1526811100 PARTICIPACIONES 26</w:t>
            </w:r>
          </w:p>
        </w:tc>
        <w:tc>
          <w:tcPr>
            <w:tcW w:w="1420" w:type="dxa"/>
            <w:tcBorders>
              <w:top w:val="nil"/>
              <w:left w:val="nil"/>
              <w:bottom w:val="single" w:sz="4" w:space="0" w:color="auto"/>
              <w:right w:val="single" w:sz="4" w:space="0" w:color="auto"/>
            </w:tcBorders>
            <w:shd w:val="clear" w:color="auto" w:fill="auto"/>
            <w:noWrap/>
            <w:vAlign w:val="bottom"/>
            <w:hideMark/>
          </w:tcPr>
          <w:p w14:paraId="733D79AB" w14:textId="77777777" w:rsidR="002171C6" w:rsidRPr="002171C6" w:rsidRDefault="002171C6" w:rsidP="002171C6">
            <w:pPr>
              <w:spacing w:after="0" w:line="240" w:lineRule="auto"/>
              <w:jc w:val="right"/>
              <w:rPr>
                <w:rFonts w:eastAsia="Times New Roman" w:cs="Calibri"/>
                <w:color w:val="000000"/>
                <w:lang w:eastAsia="es-MX"/>
              </w:rPr>
            </w:pPr>
            <w:r w:rsidRPr="002171C6">
              <w:rPr>
                <w:rFonts w:eastAsia="Times New Roman" w:cs="Calibri"/>
                <w:color w:val="000000"/>
                <w:lang w:eastAsia="es-MX"/>
              </w:rPr>
              <w:t xml:space="preserve">83,400,720.00 </w:t>
            </w:r>
          </w:p>
        </w:tc>
      </w:tr>
      <w:tr w:rsidR="002171C6" w:rsidRPr="002171C6" w14:paraId="154B0091" w14:textId="77777777" w:rsidTr="002171C6">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542D745B" w14:textId="21A7381E" w:rsidR="002171C6" w:rsidRPr="002171C6" w:rsidRDefault="002171C6" w:rsidP="002171C6">
            <w:pPr>
              <w:spacing w:after="0" w:line="240" w:lineRule="auto"/>
              <w:rPr>
                <w:rFonts w:eastAsia="Times New Roman" w:cs="Calibri"/>
                <w:color w:val="000000"/>
                <w:lang w:eastAsia="es-MX"/>
              </w:rPr>
            </w:pPr>
            <w:r w:rsidRPr="002171C6">
              <w:rPr>
                <w:rFonts w:eastAsia="Times New Roman" w:cs="Calibri"/>
                <w:color w:val="000000"/>
                <w:lang w:eastAsia="es-MX"/>
              </w:rPr>
              <w:t>1526840100 INCENTIVOS CF FED 26</w:t>
            </w:r>
          </w:p>
        </w:tc>
        <w:tc>
          <w:tcPr>
            <w:tcW w:w="1420" w:type="dxa"/>
            <w:tcBorders>
              <w:top w:val="nil"/>
              <w:left w:val="nil"/>
              <w:bottom w:val="single" w:sz="4" w:space="0" w:color="auto"/>
              <w:right w:val="single" w:sz="4" w:space="0" w:color="auto"/>
            </w:tcBorders>
            <w:shd w:val="clear" w:color="auto" w:fill="auto"/>
            <w:noWrap/>
            <w:vAlign w:val="bottom"/>
            <w:hideMark/>
          </w:tcPr>
          <w:p w14:paraId="6ED5A5EA" w14:textId="77777777" w:rsidR="002171C6" w:rsidRPr="002171C6" w:rsidRDefault="002171C6" w:rsidP="002171C6">
            <w:pPr>
              <w:spacing w:after="0" w:line="240" w:lineRule="auto"/>
              <w:jc w:val="right"/>
              <w:rPr>
                <w:rFonts w:eastAsia="Times New Roman" w:cs="Calibri"/>
                <w:color w:val="000000"/>
                <w:lang w:eastAsia="es-MX"/>
              </w:rPr>
            </w:pPr>
            <w:r w:rsidRPr="002171C6">
              <w:rPr>
                <w:rFonts w:eastAsia="Times New Roman" w:cs="Calibri"/>
                <w:color w:val="000000"/>
                <w:lang w:eastAsia="es-MX"/>
              </w:rPr>
              <w:t xml:space="preserve">1,060,800.00 </w:t>
            </w:r>
          </w:p>
        </w:tc>
      </w:tr>
      <w:tr w:rsidR="002171C6" w:rsidRPr="002171C6" w14:paraId="5A97FC15" w14:textId="77777777" w:rsidTr="002171C6">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79616635" w14:textId="2BB059C4" w:rsidR="002171C6" w:rsidRPr="002171C6" w:rsidRDefault="002171C6" w:rsidP="002171C6">
            <w:pPr>
              <w:spacing w:after="0" w:line="240" w:lineRule="auto"/>
              <w:rPr>
                <w:rFonts w:eastAsia="Times New Roman" w:cs="Calibri"/>
                <w:color w:val="000000"/>
                <w:lang w:eastAsia="es-MX"/>
              </w:rPr>
            </w:pPr>
            <w:r w:rsidRPr="002171C6">
              <w:rPr>
                <w:rFonts w:eastAsia="Times New Roman" w:cs="Calibri"/>
                <w:color w:val="000000"/>
                <w:lang w:eastAsia="es-MX"/>
              </w:rPr>
              <w:t>1626910100 REC ESTATAL LD</w:t>
            </w:r>
          </w:p>
        </w:tc>
        <w:tc>
          <w:tcPr>
            <w:tcW w:w="1420" w:type="dxa"/>
            <w:tcBorders>
              <w:top w:val="nil"/>
              <w:left w:val="nil"/>
              <w:bottom w:val="single" w:sz="4" w:space="0" w:color="auto"/>
              <w:right w:val="single" w:sz="4" w:space="0" w:color="auto"/>
            </w:tcBorders>
            <w:shd w:val="clear" w:color="auto" w:fill="auto"/>
            <w:noWrap/>
            <w:vAlign w:val="bottom"/>
            <w:hideMark/>
          </w:tcPr>
          <w:p w14:paraId="289AED8D" w14:textId="77777777" w:rsidR="002171C6" w:rsidRPr="002171C6" w:rsidRDefault="002171C6" w:rsidP="002171C6">
            <w:pPr>
              <w:spacing w:after="0" w:line="240" w:lineRule="auto"/>
              <w:jc w:val="right"/>
              <w:rPr>
                <w:rFonts w:eastAsia="Times New Roman" w:cs="Calibri"/>
                <w:color w:val="000000"/>
                <w:lang w:eastAsia="es-MX"/>
              </w:rPr>
            </w:pPr>
            <w:r w:rsidRPr="002171C6">
              <w:rPr>
                <w:rFonts w:eastAsia="Times New Roman" w:cs="Calibri"/>
                <w:color w:val="000000"/>
                <w:lang w:eastAsia="es-MX"/>
              </w:rPr>
              <w:t xml:space="preserve">6,400,000.00 </w:t>
            </w:r>
          </w:p>
        </w:tc>
      </w:tr>
      <w:tr w:rsidR="002171C6" w:rsidRPr="002171C6" w14:paraId="149DDF08" w14:textId="77777777" w:rsidTr="002171C6">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13AEA4DF" w14:textId="21262EC7" w:rsidR="002171C6" w:rsidRPr="002171C6" w:rsidRDefault="002171C6" w:rsidP="002171C6">
            <w:pPr>
              <w:spacing w:after="0" w:line="240" w:lineRule="auto"/>
              <w:rPr>
                <w:rFonts w:eastAsia="Times New Roman" w:cs="Calibri"/>
                <w:color w:val="000000"/>
                <w:lang w:eastAsia="es-MX"/>
              </w:rPr>
            </w:pPr>
            <w:r w:rsidRPr="002171C6">
              <w:rPr>
                <w:rFonts w:eastAsia="Times New Roman" w:cs="Calibri"/>
                <w:color w:val="000000"/>
                <w:lang w:eastAsia="es-MX"/>
              </w:rPr>
              <w:t>2526821100 FAISM (FONDO 1) 26</w:t>
            </w:r>
          </w:p>
        </w:tc>
        <w:tc>
          <w:tcPr>
            <w:tcW w:w="1420" w:type="dxa"/>
            <w:tcBorders>
              <w:top w:val="nil"/>
              <w:left w:val="nil"/>
              <w:bottom w:val="single" w:sz="4" w:space="0" w:color="auto"/>
              <w:right w:val="single" w:sz="4" w:space="0" w:color="auto"/>
            </w:tcBorders>
            <w:shd w:val="clear" w:color="auto" w:fill="auto"/>
            <w:noWrap/>
            <w:vAlign w:val="bottom"/>
            <w:hideMark/>
          </w:tcPr>
          <w:p w14:paraId="2DF7C06D" w14:textId="77777777" w:rsidR="002171C6" w:rsidRPr="002171C6" w:rsidRDefault="002171C6" w:rsidP="002171C6">
            <w:pPr>
              <w:spacing w:after="0" w:line="240" w:lineRule="auto"/>
              <w:jc w:val="right"/>
              <w:rPr>
                <w:rFonts w:eastAsia="Times New Roman" w:cs="Calibri"/>
                <w:color w:val="000000"/>
                <w:lang w:eastAsia="es-MX"/>
              </w:rPr>
            </w:pPr>
            <w:r w:rsidRPr="002171C6">
              <w:rPr>
                <w:rFonts w:eastAsia="Times New Roman" w:cs="Calibri"/>
                <w:color w:val="000000"/>
                <w:lang w:eastAsia="es-MX"/>
              </w:rPr>
              <w:t xml:space="preserve">26,497,220.00 </w:t>
            </w:r>
          </w:p>
        </w:tc>
      </w:tr>
      <w:tr w:rsidR="002171C6" w:rsidRPr="002171C6" w14:paraId="6759CC61" w14:textId="77777777" w:rsidTr="002171C6">
        <w:trPr>
          <w:trHeight w:val="300"/>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0781E9AF" w14:textId="551965E8" w:rsidR="002171C6" w:rsidRPr="002171C6" w:rsidRDefault="002171C6" w:rsidP="002171C6">
            <w:pPr>
              <w:spacing w:after="0" w:line="240" w:lineRule="auto"/>
              <w:rPr>
                <w:rFonts w:eastAsia="Times New Roman" w:cs="Calibri"/>
                <w:color w:val="000000"/>
                <w:lang w:eastAsia="es-MX"/>
              </w:rPr>
            </w:pPr>
            <w:r w:rsidRPr="002171C6">
              <w:rPr>
                <w:rFonts w:eastAsia="Times New Roman" w:cs="Calibri"/>
                <w:color w:val="000000"/>
                <w:lang w:eastAsia="es-MX"/>
              </w:rPr>
              <w:t>2526822100 FORTAMUN (FDO 2) 26</w:t>
            </w:r>
          </w:p>
        </w:tc>
        <w:tc>
          <w:tcPr>
            <w:tcW w:w="1420" w:type="dxa"/>
            <w:tcBorders>
              <w:top w:val="nil"/>
              <w:left w:val="nil"/>
              <w:bottom w:val="single" w:sz="4" w:space="0" w:color="auto"/>
              <w:right w:val="single" w:sz="4" w:space="0" w:color="auto"/>
            </w:tcBorders>
            <w:shd w:val="clear" w:color="auto" w:fill="auto"/>
            <w:noWrap/>
            <w:vAlign w:val="bottom"/>
            <w:hideMark/>
          </w:tcPr>
          <w:p w14:paraId="1DEEA5C2" w14:textId="77777777" w:rsidR="002171C6" w:rsidRPr="002171C6" w:rsidRDefault="002171C6" w:rsidP="002171C6">
            <w:pPr>
              <w:spacing w:after="0" w:line="240" w:lineRule="auto"/>
              <w:jc w:val="right"/>
              <w:rPr>
                <w:rFonts w:eastAsia="Times New Roman" w:cs="Calibri"/>
                <w:color w:val="000000"/>
                <w:lang w:eastAsia="es-MX"/>
              </w:rPr>
            </w:pPr>
            <w:r w:rsidRPr="002171C6">
              <w:rPr>
                <w:rFonts w:eastAsia="Times New Roman" w:cs="Calibri"/>
                <w:color w:val="000000"/>
                <w:lang w:eastAsia="es-MX"/>
              </w:rPr>
              <w:t xml:space="preserve">21,569,997.00 </w:t>
            </w:r>
          </w:p>
        </w:tc>
      </w:tr>
    </w:tbl>
    <w:p w14:paraId="419B8210" w14:textId="522FFCAF" w:rsidR="002171C6" w:rsidRDefault="002171C6" w:rsidP="002171C6">
      <w:pPr>
        <w:tabs>
          <w:tab w:val="left" w:leader="underscore" w:pos="9639"/>
        </w:tabs>
        <w:spacing w:after="0" w:line="240" w:lineRule="auto"/>
        <w:jc w:val="both"/>
        <w:rPr>
          <w:rFonts w:cs="Calibri"/>
        </w:rPr>
      </w:pPr>
    </w:p>
    <w:p w14:paraId="15FDB871" w14:textId="77777777" w:rsidR="002171C6" w:rsidRPr="002171C6" w:rsidRDefault="002171C6" w:rsidP="002171C6">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4309967E" w14:textId="77777777" w:rsidR="00CA48E0" w:rsidRDefault="00CA48E0" w:rsidP="00CA48E0">
      <w:pPr>
        <w:pStyle w:val="Prrafodelista"/>
        <w:widowControl w:val="0"/>
        <w:numPr>
          <w:ilvl w:val="2"/>
          <w:numId w:val="22"/>
        </w:numPr>
        <w:tabs>
          <w:tab w:val="left" w:pos="2889"/>
        </w:tabs>
        <w:autoSpaceDE w:val="0"/>
        <w:autoSpaceDN w:val="0"/>
        <w:spacing w:after="0" w:line="240" w:lineRule="auto"/>
        <w:ind w:hanging="167"/>
        <w:contextualSpacing w:val="0"/>
        <w:rPr>
          <w:sz w:val="20"/>
        </w:rPr>
      </w:pPr>
      <w:bookmarkStart w:id="9" w:name="_Toc161472875"/>
    </w:p>
    <w:p w14:paraId="61DF2C59" w14:textId="77777777" w:rsidR="00CA48E0" w:rsidRDefault="00CA48E0" w:rsidP="00CA48E0">
      <w:pPr>
        <w:pStyle w:val="Textoindependiente"/>
      </w:pPr>
    </w:p>
    <w:p w14:paraId="49B54499" w14:textId="77777777" w:rsidR="00CA48E0" w:rsidRDefault="00CA48E0" w:rsidP="00CA48E0">
      <w:pPr>
        <w:pStyle w:val="Textoindependiente"/>
        <w:spacing w:before="3"/>
        <w:rPr>
          <w:sz w:val="17"/>
        </w:rPr>
      </w:pPr>
    </w:p>
    <w:tbl>
      <w:tblPr>
        <w:tblW w:w="4921" w:type="pct"/>
        <w:jc w:val="center"/>
        <w:tblBorders>
          <w:top w:val="single" w:sz="6" w:space="0" w:color="000000"/>
          <w:left w:val="single" w:sz="6" w:space="0" w:color="000000"/>
          <w:bottom w:val="single" w:sz="6" w:space="0" w:color="000000"/>
          <w:right w:val="single" w:sz="6" w:space="0" w:color="000000"/>
        </w:tblBorders>
        <w:tblCellMar>
          <w:top w:w="120" w:type="dxa"/>
          <w:left w:w="120" w:type="dxa"/>
          <w:bottom w:w="120" w:type="dxa"/>
          <w:right w:w="120" w:type="dxa"/>
        </w:tblCellMar>
        <w:tblLook w:val="04A0" w:firstRow="1" w:lastRow="0" w:firstColumn="1" w:lastColumn="0" w:noHBand="0" w:noVBand="1"/>
      </w:tblPr>
      <w:tblGrid>
        <w:gridCol w:w="730"/>
        <w:gridCol w:w="6830"/>
        <w:gridCol w:w="1959"/>
      </w:tblGrid>
      <w:tr w:rsidR="00B725E8" w14:paraId="6312ABDE" w14:textId="77777777" w:rsidTr="00B725E8">
        <w:trPr>
          <w:tblHeade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D2A2BF" w14:textId="77777777" w:rsidR="00B725E8" w:rsidRDefault="00B725E8" w:rsidP="00797B17">
            <w:pPr>
              <w:spacing w:line="435" w:lineRule="atLeast"/>
              <w:jc w:val="center"/>
              <w:rPr>
                <w:rFonts w:ascii="Arial" w:eastAsia="Times New Roman" w:hAnsi="Arial" w:cs="Arial"/>
                <w:b/>
                <w:bCs/>
              </w:rPr>
            </w:pPr>
            <w:r>
              <w:rPr>
                <w:rFonts w:ascii="Arial" w:eastAsia="Times New Roman" w:hAnsi="Arial" w:cs="Arial"/>
                <w:b/>
                <w:bCs/>
              </w:rPr>
              <w:t>CRI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BA3780" w14:textId="77777777" w:rsidR="00B725E8" w:rsidRDefault="00B725E8" w:rsidP="00797B17">
            <w:pPr>
              <w:spacing w:line="435" w:lineRule="atLeast"/>
              <w:jc w:val="center"/>
              <w:rPr>
                <w:rFonts w:ascii="Arial" w:eastAsia="Times New Roman" w:hAnsi="Arial" w:cs="Arial"/>
                <w:b/>
                <w:bCs/>
              </w:rPr>
            </w:pPr>
            <w:r>
              <w:rPr>
                <w:rFonts w:ascii="Arial" w:eastAsia="Times New Roman" w:hAnsi="Arial" w:cs="Arial"/>
                <w:b/>
                <w:bCs/>
              </w:rPr>
              <w:t>Municipio de Victoria</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1F01998" w14:textId="77777777" w:rsidR="00B725E8" w:rsidRDefault="00B725E8" w:rsidP="00797B17">
            <w:pPr>
              <w:spacing w:line="435" w:lineRule="atLeast"/>
              <w:jc w:val="center"/>
              <w:rPr>
                <w:rFonts w:ascii="Arial" w:eastAsia="Times New Roman" w:hAnsi="Arial" w:cs="Arial"/>
                <w:b/>
                <w:bCs/>
              </w:rPr>
            </w:pPr>
            <w:r>
              <w:rPr>
                <w:rFonts w:ascii="Arial" w:eastAsia="Times New Roman" w:hAnsi="Arial" w:cs="Arial"/>
                <w:b/>
                <w:bCs/>
              </w:rPr>
              <w:t>Ingreso Estimado</w:t>
            </w:r>
          </w:p>
        </w:tc>
      </w:tr>
      <w:tr w:rsidR="00B725E8" w14:paraId="35C88FC3" w14:textId="77777777" w:rsidTr="00B725E8">
        <w:trPr>
          <w:tblHeade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5840B5" w14:textId="77777777" w:rsidR="00B725E8" w:rsidRDefault="00B725E8" w:rsidP="00797B17">
            <w:pPr>
              <w:rPr>
                <w:rFonts w:ascii="Arial" w:eastAsia="Times New Roman" w:hAnsi="Arial" w:cs="Arial"/>
                <w:b/>
                <w:bCs/>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B75085" w14:textId="77777777" w:rsidR="00B725E8" w:rsidRDefault="00B725E8" w:rsidP="00797B17">
            <w:pPr>
              <w:spacing w:line="435" w:lineRule="atLeast"/>
              <w:jc w:val="center"/>
              <w:rPr>
                <w:rFonts w:ascii="Arial" w:eastAsia="Times New Roman" w:hAnsi="Arial" w:cs="Arial"/>
                <w:b/>
                <w:bCs/>
              </w:rPr>
            </w:pPr>
            <w:r>
              <w:rPr>
                <w:rFonts w:ascii="Arial" w:eastAsia="Times New Roman" w:hAnsi="Arial" w:cs="Arial"/>
                <w:b/>
                <w:bCs/>
              </w:rPr>
              <w:t>Iniciativa de Ley de Ingresos para el Ejercicio Fiscal 2026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98E651" w14:textId="77777777" w:rsidR="00B725E8" w:rsidRDefault="00B725E8" w:rsidP="00797B17">
            <w:pPr>
              <w:rPr>
                <w:rFonts w:ascii="Arial" w:eastAsia="Times New Roman" w:hAnsi="Arial" w:cs="Arial"/>
                <w:b/>
                <w:bCs/>
                <w:sz w:val="24"/>
                <w:szCs w:val="24"/>
              </w:rPr>
            </w:pPr>
          </w:p>
        </w:tc>
      </w:tr>
      <w:tr w:rsidR="00B725E8" w14:paraId="3148D75B" w14:textId="77777777" w:rsidTr="00B725E8">
        <w:trPr>
          <w:tblHeade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3FF99D" w14:textId="77777777" w:rsidR="00B725E8" w:rsidRDefault="00B725E8" w:rsidP="00797B17">
            <w:pPr>
              <w:rPr>
                <w:rFonts w:ascii="Arial" w:eastAsia="Times New Roman" w:hAnsi="Arial" w:cs="Arial"/>
                <w:b/>
                <w:bCs/>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57EAB5" w14:textId="77777777" w:rsidR="00B725E8" w:rsidRDefault="00B725E8" w:rsidP="00797B17">
            <w:pPr>
              <w:spacing w:line="435" w:lineRule="atLeast"/>
              <w:jc w:val="center"/>
              <w:rPr>
                <w:rFonts w:ascii="Arial" w:eastAsia="Times New Roman" w:hAnsi="Arial" w:cs="Arial"/>
                <w:b/>
                <w:bCs/>
              </w:rPr>
            </w:pPr>
            <w:r>
              <w:rPr>
                <w:rFonts w:ascii="Arial" w:eastAsia="Times New Roman" w:hAnsi="Arial" w:cs="Arial"/>
                <w:b/>
                <w:bCs/>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D3E018" w14:textId="77777777" w:rsidR="00B725E8" w:rsidRDefault="00B725E8" w:rsidP="00797B17">
            <w:pPr>
              <w:spacing w:line="435" w:lineRule="atLeast"/>
              <w:jc w:val="center"/>
              <w:rPr>
                <w:rFonts w:ascii="Arial" w:eastAsia="Times New Roman" w:hAnsi="Arial" w:cs="Arial"/>
                <w:b/>
                <w:bCs/>
              </w:rPr>
            </w:pPr>
            <w:r>
              <w:rPr>
                <w:rFonts w:ascii="Arial" w:eastAsia="Times New Roman" w:hAnsi="Arial" w:cs="Arial"/>
                <w:b/>
                <w:bCs/>
              </w:rPr>
              <w:t>$145,701,113.00</w:t>
            </w:r>
          </w:p>
        </w:tc>
      </w:tr>
      <w:tr w:rsidR="00B725E8" w14:paraId="5315960F"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27A815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C0EB2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0A1D5F"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$3,207,776.00</w:t>
            </w:r>
          </w:p>
        </w:tc>
      </w:tr>
      <w:tr w:rsidR="00B725E8" w14:paraId="7A732B49"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E2AA16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7ED21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Impuestos sobre los ingresos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4ECF4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$12,688.00</w:t>
            </w:r>
          </w:p>
        </w:tc>
      </w:tr>
      <w:tr w:rsidR="00B725E8" w14:paraId="230F49E5"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F5094D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1101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69F52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sobre juegos y apuestas permitidas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EEFA9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$12,480.00</w:t>
            </w:r>
          </w:p>
        </w:tc>
      </w:tr>
      <w:tr w:rsidR="00B725E8" w14:paraId="00A4BD83"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C92990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1102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057C4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sobre diversiones y espectáculos públicos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7DAEB9"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403682E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B06F6F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1103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3C902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sobre rifas, sorteos, loterías y concursos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725512"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$208.00</w:t>
            </w:r>
          </w:p>
        </w:tc>
      </w:tr>
      <w:tr w:rsidR="00B725E8" w14:paraId="55B714C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647EEC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1200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A0C1A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Impuestos sobre el patrimonio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3210B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$2,535,520.00</w:t>
            </w:r>
          </w:p>
        </w:tc>
      </w:tr>
      <w:tr w:rsidR="00B725E8" w14:paraId="10E1E2B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BA575F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1201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AB0A0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predial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AD6AA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$2,476,240.00</w:t>
            </w:r>
          </w:p>
        </w:tc>
      </w:tr>
      <w:tr w:rsidR="00B725E8" w14:paraId="2537792F"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4C3299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1202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2099D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sobre división y lotificación de inmuebles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BBC313"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$21,840.00</w:t>
            </w:r>
          </w:p>
        </w:tc>
      </w:tr>
      <w:tr w:rsidR="00B725E8" w14:paraId="08FD4845"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C30CC4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1203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198F3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sobre adquisición de bienes inmuebles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981F8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$37,440.00</w:t>
            </w:r>
          </w:p>
        </w:tc>
      </w:tr>
      <w:tr w:rsidR="00B725E8" w14:paraId="0F0C539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7CA3F9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1300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F5F9A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Impuestos sobre la producción, el consumo y las transacciones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77D3FD"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$208.00</w:t>
            </w:r>
          </w:p>
        </w:tc>
      </w:tr>
      <w:tr w:rsidR="00B725E8" w14:paraId="2046C06E"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6EFE16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1301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A64D6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Explotación de mármoles, canteras, pizarras, basaltos, cal, entre otras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F482B2"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$208.00</w:t>
            </w:r>
          </w:p>
        </w:tc>
      </w:tr>
      <w:tr w:rsidR="00B725E8" w14:paraId="538A87A5"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55106A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1302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79854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sobre adquisición de bienes inmuebles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FA75E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70B6829"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82A5A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1303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1AA46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de fraccionamientos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22EDD8"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D4910B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BA7CDE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1304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93DF8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sobre diversiones y espectáculos públicos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F417F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32EC15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713F59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1400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C2182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Impuestos al comercio exterior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251F4F"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AF1FF2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3BBDD7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1500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2B837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Impuestos sobre nóminas y asimilables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5FE570"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2B79ABC3"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0D5A88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1600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AEE92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Impuestos ecológicos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347502"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56E36F9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BF301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1700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A5549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Accesorios de impuestos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AB54D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$659,360.00</w:t>
            </w:r>
          </w:p>
        </w:tc>
      </w:tr>
      <w:tr w:rsidR="00B725E8" w14:paraId="5816C5F1"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E3D9EE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1701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058E4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Recargos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2F5683"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$600,080.00</w:t>
            </w:r>
          </w:p>
        </w:tc>
      </w:tr>
      <w:tr w:rsidR="00B725E8" w14:paraId="37297220"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CB48D0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1702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936DF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Multas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EF1C9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$38,480.00</w:t>
            </w:r>
          </w:p>
        </w:tc>
      </w:tr>
      <w:tr w:rsidR="00B725E8" w14:paraId="353ABB3F"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C0C0D5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1703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699D8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Gastos de ejecución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CCF75F"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$20,800.00</w:t>
            </w:r>
          </w:p>
        </w:tc>
      </w:tr>
      <w:tr w:rsidR="00B725E8" w14:paraId="647C4165"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92E418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1800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9458C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Otros impuestos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1F368B"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2A8A6709"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DE5A3C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1900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C9965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Impuestos no comprendidos en la ley de ingresos vigente, causados en ejercicios fiscales anteriores pendientes de liquidación o pago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9A2BA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2D6984F"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A9FA05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D7A5F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 xml:space="preserve">Cuotas y aportaciones de seguridad social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06C59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2749E4C4"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D9DC47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882603"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Contribuciones de mejoras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270DD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$10,400.00</w:t>
            </w:r>
          </w:p>
        </w:tc>
      </w:tr>
      <w:tr w:rsidR="00B725E8" w14:paraId="4932EEB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8DA04E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3100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F9DEC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Contribuciones de mejoras por obras públicas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E3D36E"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$10,400.00</w:t>
            </w:r>
          </w:p>
        </w:tc>
      </w:tr>
      <w:tr w:rsidR="00B725E8" w14:paraId="40AD03B1"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1FCAE7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3101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BD9F6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ejecución de obras públicas urbanas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986D7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$10,400.00</w:t>
            </w:r>
          </w:p>
        </w:tc>
      </w:tr>
      <w:tr w:rsidR="00B725E8" w14:paraId="4E74F75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873686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3102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782B3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ejecución de obras públicas rurales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1F2FAE"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01FDD6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842536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3103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8634C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aportación de obra de alumbrado público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A30C68"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55A5CE20"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17CA5C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3900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F0D7C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Contribuciones de mejoras no comprendidas en la ley de ingresos vigente, causadas en ejercicios fiscales anteriores pendientes de liquidación o pago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93BC2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3BD1E79E"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E1970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3901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6C264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Contribuciones de mejoras no comprendidas en la ley de ingresos vigente, causadas en ejercicios fiscales anteriores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069012"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D35521D"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EAF738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EF3DA3"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Derechos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1C4FFD"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$2,853,136.00</w:t>
            </w:r>
          </w:p>
        </w:tc>
      </w:tr>
      <w:tr w:rsidR="00B725E8" w14:paraId="0A861E1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19BD4A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4100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3A451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Derechos por el uso, goce, aprovechamiento o explotación de bienes de dominio público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795A33"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ECA576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63CF76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4101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EAFF5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Ocupación, uso y aprovechamiento de los bienes de dominio público del municipio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532BF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5BD2C30"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87FED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4102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49074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Explotación, uso de bienes muebles o inmuebles propiedad del municipio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A901F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5500570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554DD8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4103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C3E87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Comercio ambulante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BB498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88D7111"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9183823"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2E42D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Derechos por prestación de servicios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C7582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$2,853,136.00</w:t>
            </w:r>
          </w:p>
        </w:tc>
      </w:tr>
      <w:tr w:rsidR="00B725E8" w14:paraId="57BF76E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5374E2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BDF1C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limpia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F04CD0"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$416.00</w:t>
            </w:r>
          </w:p>
        </w:tc>
      </w:tr>
      <w:tr w:rsidR="00B725E8" w14:paraId="764B7EFF"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741E76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57E0B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panteones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55AFF0"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$128,960.00</w:t>
            </w:r>
          </w:p>
        </w:tc>
      </w:tr>
      <w:tr w:rsidR="00B725E8" w14:paraId="643B7A08"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95403A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1D2A2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rastro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E73079"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4B628C8E"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8C56A4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8B432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seguridad pública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9BA70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$18,720.00</w:t>
            </w:r>
          </w:p>
        </w:tc>
      </w:tr>
      <w:tr w:rsidR="00B725E8" w14:paraId="1061338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EB7107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4305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FF3AE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transporte público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82DCE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B9EE45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C01AE6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4306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8DB89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tránsito y vialidad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EFFBE2"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$22,880.00</w:t>
            </w:r>
          </w:p>
        </w:tc>
      </w:tr>
      <w:tr w:rsidR="00B725E8" w14:paraId="129C5E8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9A9E1B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4307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4652E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estacionamiento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E80F3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3EAEF10"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3E3986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4308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5A206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salud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98D9DE"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87129DF"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6E23BB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199B8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protección civil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7108F2"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$108,160.00</w:t>
            </w:r>
          </w:p>
        </w:tc>
      </w:tr>
      <w:tr w:rsidR="00B725E8" w14:paraId="14ED7D3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8601E2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71F60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obra pública y desarrollo urbano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F8D41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$56,160.00</w:t>
            </w:r>
          </w:p>
        </w:tc>
      </w:tr>
      <w:tr w:rsidR="00B725E8" w14:paraId="1036420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E9F21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FA066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catastrales y prácticas de avalúos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D5269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$27,040.00</w:t>
            </w:r>
          </w:p>
        </w:tc>
      </w:tr>
      <w:tr w:rsidR="00B725E8" w14:paraId="053A662E"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C8FD1D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723A5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en materia de fraccionamientos y condominios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35D508"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$312.00</w:t>
            </w:r>
          </w:p>
        </w:tc>
      </w:tr>
      <w:tr w:rsidR="00B725E8" w14:paraId="491AC85D"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C6EB71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73F3E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la expedición de licencias o permisos para el establecimiento de anuncios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5FF3D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$3,640.00</w:t>
            </w:r>
          </w:p>
        </w:tc>
      </w:tr>
      <w:tr w:rsidR="00B725E8" w14:paraId="302347F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3856D4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4314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BE204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Constancias de factibilidad para el funcionamiento de establecimientos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E9E5D8"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065B1FD"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8CA6E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4315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EC7D8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en materia ambiental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9997E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$5,200.00</w:t>
            </w:r>
          </w:p>
        </w:tc>
      </w:tr>
      <w:tr w:rsidR="00B725E8" w14:paraId="6926331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86A29C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4316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D17C3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la expedición de documentos, tales como: constancias, certificados, certificaciones, cartas, entre otros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979B1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$58,240.00</w:t>
            </w:r>
          </w:p>
        </w:tc>
      </w:tr>
      <w:tr w:rsidR="00B725E8" w14:paraId="44426979"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98238B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4317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C5C18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pago de concesión, traspaso, cambios de giros en los mercados públicos municipales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9D5E9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$3,848.00</w:t>
            </w:r>
          </w:p>
        </w:tc>
      </w:tr>
      <w:tr w:rsidR="00B725E8" w14:paraId="3395171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2D51DA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DF493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alumbrado público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0889A4"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$364,000.00</w:t>
            </w:r>
          </w:p>
        </w:tc>
      </w:tr>
      <w:tr w:rsidR="00B725E8" w14:paraId="5BF8737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9A2D3B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A227C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 de agua potable, drenaje y alcantarillado (servicio centralizado)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DD75AE"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$2,055,560.00</w:t>
            </w:r>
          </w:p>
        </w:tc>
      </w:tr>
      <w:tr w:rsidR="00B725E8" w14:paraId="07C9F4E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571B11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A3563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cultura (casas de cultura)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2F1873"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514E440"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9C4346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1A428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asistencia social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7643D4"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0966FC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D85229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4322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8E108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juventud y deporte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1C813B"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3555A3A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64AF9B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4323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5BA4B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 xml:space="preserve">Por Servicios que presta departamento/patronato de la Feria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CB179D"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38FA147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174DBD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4400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21D51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Otros Derechos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F7B57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9C8B2D8"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CEFD87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4401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50591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Permisos por Eventos Públicos Locales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77D8E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24B231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81C04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4500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BABD1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Accesorios de Derechos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F4C58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767DDB1"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78DE8A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4501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23D4B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Recargos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A36BB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55FA7FE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6B0881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4502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61F4C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Multas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F8845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29F4645"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608DF5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6DB99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Gasto de ejecución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75C8A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2575CA3"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357A73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4900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B70D9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Derechos no comprendidos en la ley de ingresos vigente, causados en ejercicios fiscales anteriores pendientes de liquidación o pago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9182E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E829CD4"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C89C41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4901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33748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Derechos por el uso, goce, aprovechamiento o explotación de bienes de dominio público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0B1DCB"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35E67C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C7780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4902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54D76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Derechos por la prestación de servicios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D82DB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65EFA4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7C0DE4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1CAD4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Productos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3041F3"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$112,632.00</w:t>
            </w:r>
          </w:p>
        </w:tc>
      </w:tr>
      <w:tr w:rsidR="00B725E8" w14:paraId="1637D62D"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4B4E21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5100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536EB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Productos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CA555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$112,632.00</w:t>
            </w:r>
          </w:p>
        </w:tc>
      </w:tr>
      <w:tr w:rsidR="00B725E8" w14:paraId="3D06243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720365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5101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D19813"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Capitales y valores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C3DD1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$27,040.00</w:t>
            </w:r>
          </w:p>
        </w:tc>
      </w:tr>
      <w:tr w:rsidR="00B725E8" w14:paraId="0D903E0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FA8D9F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5102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BE3C6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Uso y arrendamiento de bienes muebles e inmuebles propiedad del municipio con particulares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2048A8"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24331C2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1A7988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5103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948AE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Formas valoradas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A0A6FD"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$18,720.00</w:t>
            </w:r>
          </w:p>
        </w:tc>
      </w:tr>
      <w:tr w:rsidR="00B725E8" w14:paraId="72179D24"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7CC529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5104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897B2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de trámite con Dependencias Federales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46F45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3B977CE"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EF4667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5105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0C9F5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servicios en materia de acceso a la información pública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4A26A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$1,352.00</w:t>
            </w:r>
          </w:p>
        </w:tc>
      </w:tr>
      <w:tr w:rsidR="00B725E8" w14:paraId="1C4EAB8F"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D36216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5106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AB76B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Enajenación de bienes muebles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F5C9E2"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$11,440.00</w:t>
            </w:r>
          </w:p>
        </w:tc>
      </w:tr>
      <w:tr w:rsidR="00B725E8" w14:paraId="177E58D9"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118593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5107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23DC7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Enajenación de bienes inmuebles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CD8543"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8DFFF18"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52339E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5109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7107D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Otros productos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45BFE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$54,080.00</w:t>
            </w:r>
          </w:p>
        </w:tc>
      </w:tr>
      <w:tr w:rsidR="00B725E8" w14:paraId="4658651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44A376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5900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3D263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Productos no comprendidos en la ley de ingresos vigente, causados en ejercicios fiscales anteriores pendientes de liquidación o pago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F0E39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F2ED34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82AC42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B4BB4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Aprovechamientos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807C5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$588,432.00</w:t>
            </w:r>
          </w:p>
        </w:tc>
      </w:tr>
      <w:tr w:rsidR="00B725E8" w14:paraId="03005608"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26BEAB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18307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Aprovechamientos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092C9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$588,432.00</w:t>
            </w:r>
          </w:p>
        </w:tc>
      </w:tr>
      <w:tr w:rsidR="00B725E8" w14:paraId="5C3A7F6E"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F114B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B4D04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Bases para licitación y movimientos padrones municipales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A81BA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$86,320.00</w:t>
            </w:r>
          </w:p>
        </w:tc>
      </w:tr>
      <w:tr w:rsidR="00B725E8" w14:paraId="5BC876C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B37990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F62A8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Por arrastre y pensión de vehículos infraccionados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CA9BD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398CE28"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48229B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87B89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Donativos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C026AE"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7CC6F8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829BDF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69295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Indemnizaciones no fiscales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64819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07C0C5D"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8DF303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6105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495AD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Sanciones no fiscales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2FA28F"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F8CCB31"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1F2F90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6106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48E9B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Multas no fiscales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3C260E"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$47,840.00</w:t>
            </w:r>
          </w:p>
        </w:tc>
      </w:tr>
      <w:tr w:rsidR="00B725E8" w14:paraId="5C162C7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75BE40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6107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48AAF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Otros aprovechamientos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D41428"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$454,272.00</w:t>
            </w:r>
          </w:p>
        </w:tc>
      </w:tr>
      <w:tr w:rsidR="00B725E8" w14:paraId="6840919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9B53E6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6108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26E4F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Reintegros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2A5D0E"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53EEC2C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01E2DD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D15EB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Refrendo en materia de bebidas alcohólicas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2C0CAB"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74F981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9B3312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714503"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Fiscalización en materia de bebidas alcohólicas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716580"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B69F7C4"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89C9B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0BA5B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Derechos en materia de placas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E1B859"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2B1C308D"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B52CDF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B4DD5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por Servicios de Hospedaje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9D2834"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73EF84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7F6D0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6113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85D31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Multas administrativas estatales no fiscales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012D9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55390755"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5C6E64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6200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7DE83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Aprovechamientos patrimoniales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429AC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5A8A408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7DB1A7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6300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928E0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Accesorios de aprovechamientos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60BEF3"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16133F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DA432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6301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4DF26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Recargos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5A043B"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4A8D578F"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91326D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6302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C5714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Gastos de ejecución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97831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1BD6C9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B64DDF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6900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A5395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Aprovechamientos no comprendidos en la ley de ingresos vigente, causados en ejercicios fiscales anteriores pendientes de liquidación o pago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954678"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647E2F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AFAE3F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0987F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Ingresos por venta de bienes, prestación de servicios y otros ingresos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B3441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F687B9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EDB424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8A4CC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Participaciones, aportaciones, convenios, incentivos derivados de la colaboración fiscal y fondos distintos de aportaciones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B01D80"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$132,528,737.00</w:t>
            </w:r>
          </w:p>
        </w:tc>
      </w:tr>
      <w:tr w:rsidR="00B725E8" w14:paraId="2358FEB8"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65AEDC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60F0E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Participaciones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062F7F"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$83,400,720.00</w:t>
            </w:r>
          </w:p>
        </w:tc>
      </w:tr>
      <w:tr w:rsidR="00B725E8" w14:paraId="307242E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8309BA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8101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D13CF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Fondo general de participaciones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1C0ED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$35,776,000.00</w:t>
            </w:r>
          </w:p>
        </w:tc>
      </w:tr>
      <w:tr w:rsidR="00B725E8" w14:paraId="1508261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A7E120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8102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867C8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Fondo de fomento municipal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63DC52"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$39,152,880.00</w:t>
            </w:r>
          </w:p>
        </w:tc>
      </w:tr>
      <w:tr w:rsidR="00B725E8" w14:paraId="2B521AB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4AABE5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8103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55C67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Fondo de fiscalización y recaudación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AC4EA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$1,539,200.00</w:t>
            </w:r>
          </w:p>
        </w:tc>
      </w:tr>
      <w:tr w:rsidR="00B725E8" w14:paraId="3888FF0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7D77AE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8104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91DD8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especial sobre producción y servicios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EBA0E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$3,142,880.00</w:t>
            </w:r>
          </w:p>
        </w:tc>
      </w:tr>
      <w:tr w:rsidR="00B725E8" w14:paraId="73F16C6D"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AABCCE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8105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E1EB8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IEPS a la venta final de gasolina y diésel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1579E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$1,003,600.00</w:t>
            </w:r>
          </w:p>
        </w:tc>
      </w:tr>
      <w:tr w:rsidR="00B725E8" w14:paraId="572987A3"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FD97A93"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8106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401F5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Fondo ISR participable (</w:t>
            </w:r>
            <w:proofErr w:type="spellStart"/>
            <w:r>
              <w:rPr>
                <w:rFonts w:ascii="Arial" w:eastAsia="Times New Roman" w:hAnsi="Arial" w:cs="Arial"/>
              </w:rPr>
              <w:t>articulo</w:t>
            </w:r>
            <w:proofErr w:type="spellEnd"/>
            <w:r>
              <w:rPr>
                <w:rFonts w:ascii="Arial" w:eastAsia="Times New Roman" w:hAnsi="Arial" w:cs="Arial"/>
              </w:rPr>
              <w:t xml:space="preserve"> 3-B LCF)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FE0599"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$2,786,160.00</w:t>
            </w:r>
          </w:p>
        </w:tc>
      </w:tr>
      <w:tr w:rsidR="00B725E8" w14:paraId="1C63A01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F4555D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8107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FC4E2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FEIEF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4F685D"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077F08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5013FD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8200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FAD86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Aportaciones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4C8AD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$48,067,217.00</w:t>
            </w:r>
          </w:p>
        </w:tc>
      </w:tr>
      <w:tr w:rsidR="00B725E8" w14:paraId="2A3758C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453B71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8201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A31EA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Fondo para la infraestructura social municipal (FAISM)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DCDDD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$26,497,220.00</w:t>
            </w:r>
          </w:p>
        </w:tc>
      </w:tr>
      <w:tr w:rsidR="00B725E8" w14:paraId="2ABD270D"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8556B7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8202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095FC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 xml:space="preserve">Fondo de aportaciones para </w:t>
            </w:r>
            <w:proofErr w:type="gramStart"/>
            <w:r>
              <w:rPr>
                <w:rFonts w:ascii="Arial" w:eastAsia="Times New Roman" w:hAnsi="Arial" w:cs="Arial"/>
              </w:rPr>
              <w:t>el fortalecimientos</w:t>
            </w:r>
            <w:proofErr w:type="gramEnd"/>
            <w:r>
              <w:rPr>
                <w:rFonts w:ascii="Arial" w:eastAsia="Times New Roman" w:hAnsi="Arial" w:cs="Arial"/>
              </w:rPr>
              <w:t xml:space="preserve"> de los municipios (FORTAMUN)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ACD03B"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$21,569,997.00</w:t>
            </w:r>
          </w:p>
        </w:tc>
      </w:tr>
      <w:tr w:rsidR="00B725E8" w14:paraId="75F34FB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58FD95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8300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92B51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Convenios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3A8B00"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5A77B435"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245518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8301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56920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Convenios con la federación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2CB70F"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41D0D88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D49358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8302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97B24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Intereses de convenios con la federación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9ED15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1BD89C4"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0EC30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8303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5CA82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Convenios con gobierno del Estado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ACAEE0"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37BABB1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F5AD52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8304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AF444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Intereses de convenios con gobierno del estado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DB4A3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1DD994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1A8CB3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8305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88864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Convenios con municipios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93F2F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7BCD56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D4EB3E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8306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578C3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Intereses de convenios con municipios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AB03C8"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3A7F917E"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254217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8307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94C9E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Convenios con paramunicipales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120CBD"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65F2294"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AFD641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8308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F6A87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Intereses de convenios con paramunicipales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A9C7B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6768545"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ABE479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8309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CDD5D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Convenios con beneficiarios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921684"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DED9FCD"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BE36E33"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8310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0774F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Intereses de convenios con beneficiarios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1F0AC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795C6A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018730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8400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02DC6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Incentivos derivados de la colaboración fiscal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CDCF4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$1,060,800.00</w:t>
            </w:r>
          </w:p>
        </w:tc>
      </w:tr>
      <w:tr w:rsidR="00B725E8" w14:paraId="4D92079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7F3228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8401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7F71E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sobre tenencia o uso de vehículos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425A6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E7E017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63A0937"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8402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80694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Fondo de compensación ISAN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52E09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$520,000.00</w:t>
            </w:r>
          </w:p>
        </w:tc>
      </w:tr>
      <w:tr w:rsidR="00B725E8" w14:paraId="5FBB954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0B874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8403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508B9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sobre automóviles nuevos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085542"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$540,800.00</w:t>
            </w:r>
          </w:p>
        </w:tc>
      </w:tr>
      <w:tr w:rsidR="00B725E8" w14:paraId="563C367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A5B7A0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8404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6503D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ISR por la enajenación de bienes inmuebles (Art. 126 LISR)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51D3EE"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09CFD9D"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F02476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8405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79070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Alcoholes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0FEA5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3E2A61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1BA683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8406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3D13A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a la Venta Final de Bebidas Alcohólicas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287379"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DB334E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90AEF5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8407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8BAEE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Régimen de Incorporación Fiscal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C26BED"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C3A0432"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F0202B2"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8408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2E531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Multas administrativas federales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36467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537309E8"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8BFB83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8409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0B362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IEPS Gasolinas y diésel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2A43AD"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4A6621D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F4FDCB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8410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D498E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Impuesto por Servicio de Hospedaje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FB9A9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55463864"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B2D1B8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8500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8615D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Fondos distintos de aportaciones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017083"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988A75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1EE3643"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8501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A46B5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Fondo para entidades federativas y municipios productores de hidrocarburos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B637D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0CDBF30"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A88A0F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8502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93889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Fondo para el desarrollo regional sustentable de estados y municipios mineros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EC8598"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435A667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02C32EE"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AAD1E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Transferencias, asignaciones, subsidios y subvenciones, y pensiones y jubilaciones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42FFC1"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$6,400,000.00</w:t>
            </w:r>
          </w:p>
        </w:tc>
      </w:tr>
      <w:tr w:rsidR="00B725E8" w14:paraId="1B2266BA"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E1A4E94"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45720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Transferencias y asignaciones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3591AD"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$6,400,000.00</w:t>
            </w:r>
          </w:p>
        </w:tc>
      </w:tr>
      <w:tr w:rsidR="00B725E8" w14:paraId="774F068C"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1CBAEFC"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9101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04C2F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Transferencias y asignaciones federales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B8CAF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00124F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DBB182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9102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9979C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Transferencias y asignaciones estatales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E1FF05"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$6,400,000.00</w:t>
            </w:r>
          </w:p>
        </w:tc>
      </w:tr>
      <w:tr w:rsidR="00B725E8" w14:paraId="2B349341"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6F47393"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9103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027F5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Transferencias y asignaciones municipales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DBAACE"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65BC01F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B01E61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lastRenderedPageBreak/>
              <w:t>9104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E543D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Transferencias y asignaciones paramunicipales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688B7D"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31BC30C9"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8A44C79"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9105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16C5C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Transferencias y asignaciones sector privado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AF2F73"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484BCE8"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BA858F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9300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6A2D03"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Subsidios y subvenciones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4D9CCA"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667E1A6"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3501415"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9301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1F309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Subsidios y subvenciones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97C4D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1C9CF80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A4859D8"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9500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ABAAAF"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Pensiones y jubilaciones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BFAEAC"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793541A7"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CE485A1"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9501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E73DD6"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Pensiones y jubilaciones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3C3E77"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0E790A2B"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B24AF7D"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9700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6CFFCA"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Transferencias del fondo mexicano del petróleo para la estabilización y el desarrollo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9DB6C3"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r w:rsidR="00B725E8" w14:paraId="21AAA33E" w14:textId="77777777" w:rsidTr="00B725E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87D75B"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5D9FB0" w14:textId="77777777" w:rsidR="00B725E8" w:rsidRDefault="00B725E8" w:rsidP="00797B17">
            <w:pPr>
              <w:spacing w:line="435" w:lineRule="atLeast"/>
              <w:jc w:val="both"/>
              <w:rPr>
                <w:rFonts w:ascii="Arial" w:eastAsia="Times New Roman" w:hAnsi="Arial" w:cs="Arial"/>
              </w:rPr>
            </w:pPr>
            <w:r>
              <w:rPr>
                <w:rFonts w:ascii="Arial" w:eastAsia="Times New Roman" w:hAnsi="Arial" w:cs="Arial"/>
              </w:rPr>
              <w:t>Ingresos Derivados de Financiamientos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C416C6" w14:textId="77777777" w:rsidR="00B725E8" w:rsidRDefault="00B725E8" w:rsidP="00797B17">
            <w:pPr>
              <w:spacing w:line="435" w:lineRule="atLeast"/>
              <w:jc w:val="right"/>
              <w:rPr>
                <w:rFonts w:ascii="Arial" w:eastAsia="Times New Roman" w:hAnsi="Arial" w:cs="Arial"/>
              </w:rPr>
            </w:pPr>
            <w:r>
              <w:rPr>
                <w:rFonts w:ascii="Arial" w:eastAsia="Times New Roman" w:hAnsi="Arial" w:cs="Arial"/>
              </w:rPr>
              <w:t>$0.00</w:t>
            </w:r>
          </w:p>
        </w:tc>
      </w:tr>
    </w:tbl>
    <w:p w14:paraId="10651CED" w14:textId="77777777" w:rsidR="00B725E8" w:rsidRDefault="00B725E8" w:rsidP="000C3365">
      <w:pPr>
        <w:pStyle w:val="Ttulo2"/>
        <w:rPr>
          <w:rFonts w:asciiTheme="minorHAnsi" w:hAnsiTheme="minorHAnsi" w:cstheme="minorHAnsi"/>
          <w:b/>
          <w:color w:val="auto"/>
          <w:sz w:val="22"/>
        </w:rPr>
      </w:pPr>
    </w:p>
    <w:p w14:paraId="2D68C3FC" w14:textId="2EC6818F"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160DC1A0" w:rsidR="007D1E76" w:rsidRDefault="007D1E76" w:rsidP="00CB41C4">
      <w:pPr>
        <w:tabs>
          <w:tab w:val="left" w:leader="underscore" w:pos="9639"/>
        </w:tabs>
        <w:spacing w:after="0" w:line="240" w:lineRule="auto"/>
        <w:jc w:val="both"/>
        <w:rPr>
          <w:rFonts w:cs="Calibri"/>
        </w:rPr>
      </w:pPr>
    </w:p>
    <w:p w14:paraId="28C9E188" w14:textId="6E8C5EA7" w:rsidR="008128D1" w:rsidRDefault="008128D1" w:rsidP="00CB41C4">
      <w:pPr>
        <w:tabs>
          <w:tab w:val="left" w:leader="underscore" w:pos="9639"/>
        </w:tabs>
        <w:spacing w:after="0" w:line="240" w:lineRule="auto"/>
        <w:jc w:val="both"/>
        <w:rPr>
          <w:rFonts w:cs="Calibri"/>
        </w:rPr>
      </w:pPr>
      <w:r>
        <w:rPr>
          <w:rFonts w:cs="Calibri"/>
        </w:rPr>
        <w:lastRenderedPageBreak/>
        <w:t>N/A</w:t>
      </w:r>
    </w:p>
    <w:p w14:paraId="0FBB0DD1" w14:textId="77777777" w:rsidR="008128D1" w:rsidRPr="00E74967" w:rsidRDefault="008128D1"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16066E67" w14:textId="77777777" w:rsidR="008128D1" w:rsidRDefault="008128D1" w:rsidP="008128D1">
      <w:pPr>
        <w:tabs>
          <w:tab w:val="left" w:leader="underscore" w:pos="9639"/>
        </w:tabs>
        <w:spacing w:after="0" w:line="240" w:lineRule="auto"/>
        <w:jc w:val="both"/>
        <w:rPr>
          <w:rFonts w:cs="Calibri"/>
        </w:rPr>
      </w:pPr>
    </w:p>
    <w:p w14:paraId="0FC61D9E" w14:textId="77777777" w:rsidR="008128D1" w:rsidRDefault="008128D1" w:rsidP="008128D1">
      <w:pPr>
        <w:tabs>
          <w:tab w:val="left" w:leader="underscore" w:pos="9639"/>
        </w:tabs>
        <w:spacing w:after="0" w:line="240" w:lineRule="auto"/>
        <w:jc w:val="both"/>
        <w:rPr>
          <w:rFonts w:cs="Calibri"/>
        </w:rPr>
      </w:pPr>
      <w:r>
        <w:rPr>
          <w:rFonts w:cs="Calibri"/>
        </w:rPr>
        <w:t>N/A</w:t>
      </w:r>
    </w:p>
    <w:p w14:paraId="3E6AF2B7" w14:textId="77777777" w:rsidR="008128D1" w:rsidRPr="00E74967" w:rsidRDefault="008128D1" w:rsidP="008128D1">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27EE38CA" w14:textId="77777777" w:rsidR="008128D1" w:rsidRDefault="008128D1" w:rsidP="008128D1">
      <w:pPr>
        <w:tabs>
          <w:tab w:val="left" w:leader="underscore" w:pos="9639"/>
        </w:tabs>
        <w:spacing w:after="0" w:line="240" w:lineRule="auto"/>
        <w:jc w:val="both"/>
        <w:rPr>
          <w:rFonts w:cs="Calibri"/>
        </w:rPr>
      </w:pPr>
    </w:p>
    <w:p w14:paraId="79055CD8" w14:textId="77777777" w:rsidR="008128D1" w:rsidRDefault="008128D1" w:rsidP="008128D1">
      <w:pPr>
        <w:tabs>
          <w:tab w:val="left" w:leader="underscore" w:pos="9639"/>
        </w:tabs>
        <w:spacing w:after="0" w:line="240" w:lineRule="auto"/>
        <w:jc w:val="both"/>
        <w:rPr>
          <w:rFonts w:cs="Calibri"/>
        </w:rPr>
      </w:pPr>
      <w:r>
        <w:rPr>
          <w:rFonts w:cs="Calibri"/>
        </w:rPr>
        <w:t>N/A</w:t>
      </w:r>
    </w:p>
    <w:p w14:paraId="5DC7C4E6" w14:textId="77777777" w:rsidR="008128D1" w:rsidRPr="00E74967" w:rsidRDefault="008128D1" w:rsidP="008128D1">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9A85E59" w14:textId="77777777" w:rsidR="008128D1" w:rsidRDefault="008128D1" w:rsidP="008128D1">
      <w:pPr>
        <w:spacing w:after="0" w:line="240" w:lineRule="auto"/>
        <w:contextualSpacing/>
        <w:jc w:val="both"/>
        <w:rPr>
          <w:rFonts w:ascii="Times New Roman" w:hAnsi="Times New Roman"/>
          <w:sz w:val="24"/>
          <w:szCs w:val="24"/>
        </w:rPr>
      </w:pPr>
    </w:p>
    <w:p w14:paraId="66B3D21C" w14:textId="6AD64881" w:rsidR="008128D1" w:rsidRPr="008128D1" w:rsidRDefault="008128D1" w:rsidP="008128D1">
      <w:pPr>
        <w:spacing w:after="0" w:line="240" w:lineRule="auto"/>
        <w:contextualSpacing/>
        <w:jc w:val="both"/>
        <w:rPr>
          <w:rFonts w:asciiTheme="minorHAnsi" w:hAnsiTheme="minorHAnsi" w:cstheme="minorHAnsi"/>
        </w:rPr>
      </w:pPr>
      <w:r w:rsidRPr="008128D1">
        <w:rPr>
          <w:rFonts w:asciiTheme="minorHAnsi" w:hAnsiTheme="minorHAnsi" w:cstheme="minorHAnsi"/>
        </w:rPr>
        <w:t>1.- Las principales políticas de control interno las establecemos en los lineamientos de austeridad y racionalidad para el control de los recursos públicos del municipio.</w:t>
      </w:r>
    </w:p>
    <w:p w14:paraId="1B90752F" w14:textId="77777777" w:rsidR="008128D1" w:rsidRPr="008128D1" w:rsidRDefault="008128D1" w:rsidP="008128D1">
      <w:pPr>
        <w:spacing w:after="0" w:line="240" w:lineRule="auto"/>
        <w:contextualSpacing/>
        <w:jc w:val="both"/>
        <w:rPr>
          <w:rFonts w:asciiTheme="minorHAnsi" w:hAnsiTheme="minorHAnsi" w:cstheme="minorHAnsi"/>
        </w:rPr>
      </w:pPr>
      <w:r w:rsidRPr="008128D1">
        <w:rPr>
          <w:rFonts w:asciiTheme="minorHAnsi" w:hAnsiTheme="minorHAnsi" w:cstheme="minorHAnsi"/>
        </w:rPr>
        <w:t>2.- Las recomendaciones que emite las instancias revisoras.</w:t>
      </w:r>
    </w:p>
    <w:p w14:paraId="0FEC4CF7" w14:textId="77777777" w:rsidR="008128D1" w:rsidRPr="008128D1" w:rsidRDefault="008128D1" w:rsidP="008128D1">
      <w:pPr>
        <w:spacing w:after="0" w:line="240" w:lineRule="auto"/>
        <w:contextualSpacing/>
        <w:jc w:val="both"/>
        <w:rPr>
          <w:rFonts w:asciiTheme="minorHAnsi" w:hAnsiTheme="minorHAnsi" w:cstheme="minorHAnsi"/>
          <w:sz w:val="24"/>
          <w:szCs w:val="24"/>
        </w:rPr>
      </w:pPr>
      <w:r w:rsidRPr="008128D1">
        <w:rPr>
          <w:rFonts w:asciiTheme="minorHAnsi" w:hAnsiTheme="minorHAnsi" w:cstheme="minorHAnsi"/>
        </w:rPr>
        <w:t>3.- Las circulares emitidas por la dirección de Administración para cumplimiento.</w:t>
      </w:r>
    </w:p>
    <w:p w14:paraId="1D4B3FAB" w14:textId="77777777" w:rsidR="008128D1" w:rsidRDefault="008128D1" w:rsidP="00CB41C4">
      <w:pPr>
        <w:tabs>
          <w:tab w:val="left" w:leader="underscore" w:pos="9639"/>
        </w:tabs>
        <w:spacing w:after="0" w:line="240" w:lineRule="auto"/>
        <w:jc w:val="both"/>
        <w:rPr>
          <w:rFonts w:cs="Calibri"/>
          <w:b/>
        </w:rPr>
      </w:pPr>
    </w:p>
    <w:p w14:paraId="59CFF4B2" w14:textId="38151ECC"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795495BA" w14:textId="7F77E8DA" w:rsidR="007D1E76" w:rsidRDefault="007D1E76" w:rsidP="00CB41C4">
      <w:pPr>
        <w:tabs>
          <w:tab w:val="left" w:leader="underscore" w:pos="9639"/>
        </w:tabs>
        <w:spacing w:after="0" w:line="240" w:lineRule="auto"/>
        <w:jc w:val="both"/>
        <w:rPr>
          <w:rFonts w:cs="Calibri"/>
        </w:rPr>
      </w:pPr>
    </w:p>
    <w:p w14:paraId="362CF9C4" w14:textId="01130127" w:rsidR="008128D1" w:rsidRDefault="008128D1" w:rsidP="00CB41C4">
      <w:pPr>
        <w:tabs>
          <w:tab w:val="left" w:leader="underscore" w:pos="9639"/>
        </w:tabs>
        <w:spacing w:after="0" w:line="240" w:lineRule="auto"/>
        <w:jc w:val="both"/>
        <w:rPr>
          <w:rFonts w:cs="Calibri"/>
        </w:rPr>
      </w:pPr>
      <w:r>
        <w:rPr>
          <w:rFonts w:cs="Calibri"/>
        </w:rPr>
        <w:t>Aun no contamos con la información.</w:t>
      </w:r>
    </w:p>
    <w:p w14:paraId="511FD9E2" w14:textId="77777777" w:rsidR="008128D1" w:rsidRPr="00E74967" w:rsidRDefault="008128D1"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5F6B2DFC" w:rsidR="007D1E76" w:rsidRDefault="008128D1" w:rsidP="00CB41C4">
      <w:pPr>
        <w:tabs>
          <w:tab w:val="left" w:leader="underscore" w:pos="9639"/>
        </w:tabs>
        <w:spacing w:after="0" w:line="240" w:lineRule="auto"/>
        <w:jc w:val="both"/>
        <w:rPr>
          <w:rFonts w:cs="Calibri"/>
        </w:rPr>
      </w:pPr>
      <w:r>
        <w:rPr>
          <w:rFonts w:cs="Calibri"/>
        </w:rPr>
        <w:lastRenderedPageBreak/>
        <w:t>N/A</w:t>
      </w:r>
    </w:p>
    <w:p w14:paraId="2DCFF437" w14:textId="77777777" w:rsidR="008128D1" w:rsidRPr="00E74967" w:rsidRDefault="008128D1"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6268D065" w14:textId="38E5E4D2" w:rsidR="001C34BC"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66882E5E" w14:textId="2CC63D44" w:rsidR="008128D1" w:rsidRPr="00E74967" w:rsidRDefault="008128D1" w:rsidP="001C34BC">
      <w:pPr>
        <w:tabs>
          <w:tab w:val="left" w:leader="underscore" w:pos="9639"/>
        </w:tabs>
        <w:spacing w:after="0" w:line="240" w:lineRule="auto"/>
        <w:jc w:val="both"/>
        <w:rPr>
          <w:rFonts w:cs="Calibri"/>
        </w:rPr>
      </w:pPr>
      <w:r>
        <w:rPr>
          <w:rFonts w:cs="Calibri"/>
        </w:rPr>
        <w:t>N/A</w:t>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E855E8" w14:textId="77777777" w:rsidR="008128D1" w:rsidRDefault="008128D1" w:rsidP="00CB41C4">
      <w:pPr>
        <w:tabs>
          <w:tab w:val="left" w:leader="underscore" w:pos="9639"/>
        </w:tabs>
        <w:spacing w:after="0" w:line="240" w:lineRule="auto"/>
        <w:jc w:val="both"/>
        <w:rPr>
          <w:rFonts w:cs="Calibri"/>
        </w:rPr>
      </w:pPr>
    </w:p>
    <w:p w14:paraId="78699B1C" w14:textId="79C14105" w:rsidR="007D1E76" w:rsidRDefault="008128D1" w:rsidP="00CB41C4">
      <w:pPr>
        <w:tabs>
          <w:tab w:val="left" w:leader="underscore" w:pos="9639"/>
        </w:tabs>
        <w:spacing w:after="0" w:line="240" w:lineRule="auto"/>
        <w:jc w:val="both"/>
        <w:rPr>
          <w:rFonts w:cs="Calibri"/>
        </w:rPr>
      </w:pPr>
      <w:r>
        <w:rPr>
          <w:rFonts w:cs="Calibri"/>
        </w:rPr>
        <w:t>N/A</w:t>
      </w:r>
    </w:p>
    <w:p w14:paraId="611BCAA7" w14:textId="77777777" w:rsidR="008128D1" w:rsidRPr="00E74967" w:rsidRDefault="008128D1"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32A77355" w14:textId="5D0052EE" w:rsidR="002F15E5" w:rsidRDefault="002F15E5" w:rsidP="00CB41C4">
      <w:pPr>
        <w:tabs>
          <w:tab w:val="left" w:leader="underscore" w:pos="9639"/>
        </w:tabs>
        <w:spacing w:after="0" w:line="240" w:lineRule="auto"/>
        <w:jc w:val="both"/>
        <w:rPr>
          <w:rFonts w:cs="Calibri"/>
        </w:rPr>
      </w:pPr>
    </w:p>
    <w:p w14:paraId="1EB4A633" w14:textId="77777777" w:rsidR="002F15E5" w:rsidRDefault="002F15E5" w:rsidP="002F15E5">
      <w:pPr>
        <w:ind w:firstLine="709"/>
        <w:jc w:val="both"/>
        <w:rPr>
          <w:rFonts w:cs="Calibri"/>
        </w:rPr>
      </w:pPr>
    </w:p>
    <w:p w14:paraId="1358C148" w14:textId="77777777" w:rsidR="002F15E5" w:rsidRDefault="002F15E5" w:rsidP="002F15E5">
      <w:pPr>
        <w:rPr>
          <w:rFonts w:ascii="Arial" w:hAnsi="Arial" w:cs="Arial"/>
          <w:sz w:val="40"/>
        </w:rPr>
      </w:pPr>
      <w:r w:rsidRPr="00795717">
        <w:rPr>
          <w:rFonts w:ascii="Arial" w:hAnsi="Arial" w:cs="Arial"/>
          <w:sz w:val="18"/>
        </w:rPr>
        <w:t>“Bajo protesta de decir verdad declaramos que los Estados Financieros y sus notas, son razonablemente correctos y son responsabilidad del emisor”</w:t>
      </w:r>
      <w:r w:rsidRPr="00795717">
        <w:rPr>
          <w:rFonts w:ascii="Arial" w:hAnsi="Arial" w:cs="Arial"/>
          <w:sz w:val="40"/>
        </w:rPr>
        <w:tab/>
      </w:r>
    </w:p>
    <w:tbl>
      <w:tblPr>
        <w:tblpPr w:leftFromText="141" w:rightFromText="141" w:vertAnchor="text" w:horzAnchor="margin" w:tblpXSpec="center" w:tblpY="825"/>
        <w:tblW w:w="11189" w:type="dxa"/>
        <w:tblCellMar>
          <w:left w:w="70" w:type="dxa"/>
          <w:right w:w="70" w:type="dxa"/>
        </w:tblCellMar>
        <w:tblLook w:val="04A0" w:firstRow="1" w:lastRow="0" w:firstColumn="1" w:lastColumn="0" w:noHBand="0" w:noVBand="1"/>
      </w:tblPr>
      <w:tblGrid>
        <w:gridCol w:w="7104"/>
        <w:gridCol w:w="641"/>
        <w:gridCol w:w="3444"/>
      </w:tblGrid>
      <w:tr w:rsidR="004A2B38" w:rsidRPr="004A2B38" w14:paraId="38F85AE4" w14:textId="77777777" w:rsidTr="004A2B38">
        <w:trPr>
          <w:trHeight w:val="274"/>
        </w:trPr>
        <w:tc>
          <w:tcPr>
            <w:tcW w:w="7104" w:type="dxa"/>
            <w:tcBorders>
              <w:top w:val="nil"/>
              <w:left w:val="nil"/>
              <w:bottom w:val="nil"/>
              <w:right w:val="nil"/>
            </w:tcBorders>
            <w:shd w:val="clear" w:color="auto" w:fill="auto"/>
            <w:noWrap/>
            <w:hideMark/>
          </w:tcPr>
          <w:p w14:paraId="7EA13FB0" w14:textId="77777777" w:rsidR="004A2B38" w:rsidRPr="004A2B38" w:rsidRDefault="004A2B38" w:rsidP="004A2B38">
            <w:pPr>
              <w:spacing w:after="0" w:line="240" w:lineRule="auto"/>
              <w:jc w:val="center"/>
              <w:rPr>
                <w:rFonts w:ascii="Arial" w:eastAsia="Times New Roman" w:hAnsi="Arial" w:cs="Arial"/>
                <w:b/>
                <w:bCs/>
                <w:sz w:val="18"/>
                <w:szCs w:val="18"/>
                <w:lang w:eastAsia="es-MX"/>
              </w:rPr>
            </w:pPr>
            <w:r w:rsidRPr="004A2B38">
              <w:rPr>
                <w:rFonts w:ascii="Arial" w:eastAsia="Times New Roman" w:hAnsi="Arial" w:cs="Arial"/>
                <w:b/>
                <w:bCs/>
                <w:sz w:val="18"/>
                <w:szCs w:val="18"/>
                <w:lang w:eastAsia="es-MX"/>
              </w:rPr>
              <w:t>____________________________________</w:t>
            </w:r>
          </w:p>
        </w:tc>
        <w:tc>
          <w:tcPr>
            <w:tcW w:w="641" w:type="dxa"/>
            <w:tcBorders>
              <w:top w:val="nil"/>
              <w:left w:val="nil"/>
              <w:bottom w:val="nil"/>
              <w:right w:val="nil"/>
            </w:tcBorders>
            <w:shd w:val="clear" w:color="auto" w:fill="auto"/>
            <w:noWrap/>
            <w:vAlign w:val="bottom"/>
            <w:hideMark/>
          </w:tcPr>
          <w:p w14:paraId="0B154C22" w14:textId="77777777" w:rsidR="004A2B38" w:rsidRPr="004A2B38" w:rsidRDefault="004A2B38" w:rsidP="004A2B38">
            <w:pPr>
              <w:spacing w:after="0" w:line="240" w:lineRule="auto"/>
              <w:jc w:val="center"/>
              <w:rPr>
                <w:rFonts w:ascii="Arial" w:eastAsia="Times New Roman" w:hAnsi="Arial" w:cs="Arial"/>
                <w:b/>
                <w:bCs/>
                <w:sz w:val="18"/>
                <w:szCs w:val="18"/>
                <w:lang w:eastAsia="es-MX"/>
              </w:rPr>
            </w:pPr>
          </w:p>
        </w:tc>
        <w:tc>
          <w:tcPr>
            <w:tcW w:w="3444" w:type="dxa"/>
            <w:tcBorders>
              <w:top w:val="nil"/>
              <w:left w:val="nil"/>
              <w:bottom w:val="nil"/>
              <w:right w:val="nil"/>
            </w:tcBorders>
            <w:shd w:val="clear" w:color="auto" w:fill="auto"/>
            <w:noWrap/>
            <w:vAlign w:val="center"/>
            <w:hideMark/>
          </w:tcPr>
          <w:p w14:paraId="4B167E4E" w14:textId="77777777" w:rsidR="004A2B38" w:rsidRPr="004A2B38" w:rsidRDefault="004A2B38" w:rsidP="004A2B38">
            <w:pPr>
              <w:spacing w:after="0" w:line="240" w:lineRule="auto"/>
              <w:jc w:val="center"/>
              <w:rPr>
                <w:rFonts w:ascii="Arial" w:eastAsia="Times New Roman" w:hAnsi="Arial" w:cs="Arial"/>
                <w:b/>
                <w:bCs/>
                <w:sz w:val="18"/>
                <w:szCs w:val="18"/>
                <w:lang w:eastAsia="es-MX"/>
              </w:rPr>
            </w:pPr>
            <w:r w:rsidRPr="004A2B38">
              <w:rPr>
                <w:rFonts w:ascii="Arial" w:eastAsia="Times New Roman" w:hAnsi="Arial" w:cs="Arial"/>
                <w:b/>
                <w:bCs/>
                <w:sz w:val="18"/>
                <w:szCs w:val="18"/>
                <w:lang w:eastAsia="es-MX"/>
              </w:rPr>
              <w:t>_________________________________</w:t>
            </w:r>
          </w:p>
        </w:tc>
      </w:tr>
      <w:tr w:rsidR="004A2B38" w:rsidRPr="004A2B38" w14:paraId="13482C35" w14:textId="77777777" w:rsidTr="004A2B38">
        <w:trPr>
          <w:trHeight w:val="274"/>
        </w:trPr>
        <w:tc>
          <w:tcPr>
            <w:tcW w:w="7104" w:type="dxa"/>
            <w:tcBorders>
              <w:top w:val="nil"/>
              <w:left w:val="nil"/>
              <w:bottom w:val="nil"/>
              <w:right w:val="nil"/>
            </w:tcBorders>
            <w:shd w:val="clear" w:color="auto" w:fill="auto"/>
            <w:noWrap/>
            <w:hideMark/>
          </w:tcPr>
          <w:p w14:paraId="2AC3AD87" w14:textId="77777777" w:rsidR="004A2B38" w:rsidRPr="004A2B38" w:rsidRDefault="004A2B38" w:rsidP="004A2B38">
            <w:pPr>
              <w:spacing w:after="0" w:line="240" w:lineRule="auto"/>
              <w:jc w:val="center"/>
              <w:rPr>
                <w:rFonts w:ascii="Arial" w:eastAsia="Times New Roman" w:hAnsi="Arial" w:cs="Arial"/>
                <w:b/>
                <w:bCs/>
                <w:sz w:val="18"/>
                <w:szCs w:val="18"/>
                <w:lang w:eastAsia="es-MX"/>
              </w:rPr>
            </w:pPr>
            <w:r w:rsidRPr="004A2B38">
              <w:rPr>
                <w:rFonts w:ascii="Arial" w:eastAsia="Times New Roman" w:hAnsi="Arial" w:cs="Arial"/>
                <w:b/>
                <w:bCs/>
                <w:sz w:val="18"/>
                <w:szCs w:val="18"/>
                <w:lang w:eastAsia="es-MX"/>
              </w:rPr>
              <w:t>C. J. SALOMON ESPINOLA MENDIETA</w:t>
            </w:r>
          </w:p>
        </w:tc>
        <w:tc>
          <w:tcPr>
            <w:tcW w:w="641" w:type="dxa"/>
            <w:tcBorders>
              <w:top w:val="nil"/>
              <w:left w:val="nil"/>
              <w:bottom w:val="nil"/>
              <w:right w:val="nil"/>
            </w:tcBorders>
            <w:shd w:val="clear" w:color="auto" w:fill="auto"/>
            <w:noWrap/>
            <w:vAlign w:val="bottom"/>
            <w:hideMark/>
          </w:tcPr>
          <w:p w14:paraId="2FE4DF92" w14:textId="77777777" w:rsidR="004A2B38" w:rsidRPr="004A2B38" w:rsidRDefault="004A2B38" w:rsidP="004A2B38">
            <w:pPr>
              <w:spacing w:after="0" w:line="240" w:lineRule="auto"/>
              <w:jc w:val="center"/>
              <w:rPr>
                <w:rFonts w:ascii="Arial" w:eastAsia="Times New Roman" w:hAnsi="Arial" w:cs="Arial"/>
                <w:b/>
                <w:bCs/>
                <w:sz w:val="18"/>
                <w:szCs w:val="18"/>
                <w:lang w:eastAsia="es-MX"/>
              </w:rPr>
            </w:pPr>
          </w:p>
        </w:tc>
        <w:tc>
          <w:tcPr>
            <w:tcW w:w="3444" w:type="dxa"/>
            <w:tcBorders>
              <w:top w:val="nil"/>
              <w:left w:val="nil"/>
              <w:bottom w:val="nil"/>
              <w:right w:val="nil"/>
            </w:tcBorders>
            <w:shd w:val="clear" w:color="auto" w:fill="auto"/>
            <w:noWrap/>
            <w:vAlign w:val="center"/>
            <w:hideMark/>
          </w:tcPr>
          <w:p w14:paraId="7A61C179" w14:textId="77777777" w:rsidR="004A2B38" w:rsidRPr="004A2B38" w:rsidRDefault="004A2B38" w:rsidP="004A2B38">
            <w:pPr>
              <w:spacing w:after="0" w:line="240" w:lineRule="auto"/>
              <w:jc w:val="center"/>
              <w:rPr>
                <w:rFonts w:ascii="Arial" w:eastAsia="Times New Roman" w:hAnsi="Arial" w:cs="Arial"/>
                <w:b/>
                <w:bCs/>
                <w:sz w:val="18"/>
                <w:szCs w:val="18"/>
                <w:lang w:eastAsia="es-MX"/>
              </w:rPr>
            </w:pPr>
            <w:r w:rsidRPr="004A2B38">
              <w:rPr>
                <w:rFonts w:ascii="Arial" w:eastAsia="Times New Roman" w:hAnsi="Arial" w:cs="Arial"/>
                <w:b/>
                <w:bCs/>
                <w:sz w:val="18"/>
                <w:szCs w:val="18"/>
                <w:lang w:eastAsia="es-MX"/>
              </w:rPr>
              <w:t>C.P JORGE YAJZIEL AMADOR MATA</w:t>
            </w:r>
          </w:p>
        </w:tc>
      </w:tr>
      <w:tr w:rsidR="004A2B38" w:rsidRPr="004A2B38" w14:paraId="3AFD2639" w14:textId="77777777" w:rsidTr="004A2B38">
        <w:trPr>
          <w:trHeight w:val="274"/>
        </w:trPr>
        <w:tc>
          <w:tcPr>
            <w:tcW w:w="7104" w:type="dxa"/>
            <w:tcBorders>
              <w:top w:val="nil"/>
              <w:left w:val="nil"/>
              <w:bottom w:val="nil"/>
              <w:right w:val="nil"/>
            </w:tcBorders>
            <w:shd w:val="clear" w:color="auto" w:fill="auto"/>
            <w:noWrap/>
            <w:hideMark/>
          </w:tcPr>
          <w:p w14:paraId="52D49A6F" w14:textId="77777777" w:rsidR="004A2B38" w:rsidRPr="004A2B38" w:rsidRDefault="004A2B38" w:rsidP="004A2B38">
            <w:pPr>
              <w:spacing w:after="0" w:line="240" w:lineRule="auto"/>
              <w:jc w:val="center"/>
              <w:rPr>
                <w:rFonts w:ascii="Arial" w:eastAsia="Times New Roman" w:hAnsi="Arial" w:cs="Arial"/>
                <w:b/>
                <w:bCs/>
                <w:sz w:val="18"/>
                <w:szCs w:val="18"/>
                <w:lang w:eastAsia="es-MX"/>
              </w:rPr>
            </w:pPr>
            <w:r w:rsidRPr="004A2B38">
              <w:rPr>
                <w:rFonts w:ascii="Arial" w:eastAsia="Times New Roman" w:hAnsi="Arial" w:cs="Arial"/>
                <w:b/>
                <w:bCs/>
                <w:sz w:val="18"/>
                <w:szCs w:val="18"/>
                <w:lang w:eastAsia="es-MX"/>
              </w:rPr>
              <w:t xml:space="preserve">TITULAR DE LA PRESIDENCIA  MUNICIPAL </w:t>
            </w:r>
          </w:p>
        </w:tc>
        <w:tc>
          <w:tcPr>
            <w:tcW w:w="641" w:type="dxa"/>
            <w:tcBorders>
              <w:top w:val="nil"/>
              <w:left w:val="nil"/>
              <w:bottom w:val="nil"/>
              <w:right w:val="nil"/>
            </w:tcBorders>
            <w:shd w:val="clear" w:color="auto" w:fill="auto"/>
            <w:noWrap/>
            <w:vAlign w:val="bottom"/>
            <w:hideMark/>
          </w:tcPr>
          <w:p w14:paraId="41358278" w14:textId="77777777" w:rsidR="004A2B38" w:rsidRPr="004A2B38" w:rsidRDefault="004A2B38" w:rsidP="004A2B38">
            <w:pPr>
              <w:spacing w:after="0" w:line="240" w:lineRule="auto"/>
              <w:jc w:val="center"/>
              <w:rPr>
                <w:rFonts w:ascii="Arial" w:eastAsia="Times New Roman" w:hAnsi="Arial" w:cs="Arial"/>
                <w:b/>
                <w:bCs/>
                <w:sz w:val="18"/>
                <w:szCs w:val="18"/>
                <w:lang w:eastAsia="es-MX"/>
              </w:rPr>
            </w:pPr>
          </w:p>
        </w:tc>
        <w:tc>
          <w:tcPr>
            <w:tcW w:w="3444" w:type="dxa"/>
            <w:tcBorders>
              <w:top w:val="nil"/>
              <w:left w:val="nil"/>
              <w:bottom w:val="nil"/>
              <w:right w:val="nil"/>
            </w:tcBorders>
            <w:shd w:val="clear" w:color="auto" w:fill="auto"/>
            <w:noWrap/>
            <w:vAlign w:val="center"/>
            <w:hideMark/>
          </w:tcPr>
          <w:p w14:paraId="3CDB0FE2" w14:textId="77777777" w:rsidR="004A2B38" w:rsidRPr="004A2B38" w:rsidRDefault="004A2B38" w:rsidP="004A2B38">
            <w:pPr>
              <w:spacing w:after="0" w:line="240" w:lineRule="auto"/>
              <w:jc w:val="center"/>
              <w:rPr>
                <w:rFonts w:ascii="Arial" w:eastAsia="Times New Roman" w:hAnsi="Arial" w:cs="Arial"/>
                <w:b/>
                <w:bCs/>
                <w:sz w:val="18"/>
                <w:szCs w:val="18"/>
                <w:lang w:eastAsia="es-MX"/>
              </w:rPr>
            </w:pPr>
            <w:r w:rsidRPr="004A2B38">
              <w:rPr>
                <w:rFonts w:ascii="Arial" w:eastAsia="Times New Roman" w:hAnsi="Arial" w:cs="Arial"/>
                <w:b/>
                <w:bCs/>
                <w:sz w:val="18"/>
                <w:szCs w:val="18"/>
                <w:lang w:eastAsia="es-MX"/>
              </w:rPr>
              <w:t>TESORERO MUNICIPAL</w:t>
            </w:r>
          </w:p>
        </w:tc>
      </w:tr>
    </w:tbl>
    <w:p w14:paraId="0FD5C181" w14:textId="6FD1BBF9" w:rsidR="002F15E5" w:rsidRPr="00D41D9B" w:rsidRDefault="002F15E5" w:rsidP="002F15E5">
      <w:pPr>
        <w:rPr>
          <w:rFonts w:ascii="Arial" w:hAnsi="Arial" w:cs="Arial"/>
          <w:sz w:val="40"/>
        </w:rPr>
      </w:pPr>
    </w:p>
    <w:p w14:paraId="707A4BA3" w14:textId="166D2BC9" w:rsidR="002F15E5" w:rsidRPr="00E74967" w:rsidRDefault="002F15E5" w:rsidP="002F15E5">
      <w:pPr>
        <w:tabs>
          <w:tab w:val="left" w:leader="underscore" w:pos="9639"/>
        </w:tabs>
        <w:spacing w:after="0" w:line="240" w:lineRule="auto"/>
        <w:jc w:val="both"/>
        <w:rPr>
          <w:rFonts w:cs="Calibri"/>
        </w:rPr>
      </w:pPr>
      <w:r>
        <w:rPr>
          <w:b/>
          <w:sz w:val="40"/>
        </w:rPr>
        <w:br w:type="textWrapping" w:clear="all"/>
      </w:r>
    </w:p>
    <w:sectPr w:rsidR="002F15E5"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C0726" w14:textId="77777777" w:rsidR="00540261" w:rsidRDefault="00540261" w:rsidP="00E00323">
      <w:pPr>
        <w:spacing w:after="0" w:line="240" w:lineRule="auto"/>
      </w:pPr>
      <w:r>
        <w:separator/>
      </w:r>
    </w:p>
  </w:endnote>
  <w:endnote w:type="continuationSeparator" w:id="0">
    <w:p w14:paraId="5996B0ED" w14:textId="77777777" w:rsidR="00540261" w:rsidRDefault="0054026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53072D4A" w:rsidR="0012405A" w:rsidRDefault="0012405A">
        <w:pPr>
          <w:pStyle w:val="Piedepgina"/>
          <w:jc w:val="right"/>
        </w:pPr>
        <w:r>
          <w:fldChar w:fldCharType="begin"/>
        </w:r>
        <w:r>
          <w:instrText>PAGE   \* MERGEFORMAT</w:instrText>
        </w:r>
        <w:r>
          <w:fldChar w:fldCharType="separate"/>
        </w:r>
        <w:r w:rsidR="00C25CF0" w:rsidRPr="00C25CF0">
          <w:rPr>
            <w:noProof/>
            <w:lang w:val="es-ES"/>
          </w:rPr>
          <w:t>19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AF54C" w14:textId="77777777" w:rsidR="00540261" w:rsidRDefault="00540261" w:rsidP="00E00323">
      <w:pPr>
        <w:spacing w:after="0" w:line="240" w:lineRule="auto"/>
      </w:pPr>
      <w:r>
        <w:separator/>
      </w:r>
    </w:p>
  </w:footnote>
  <w:footnote w:type="continuationSeparator" w:id="0">
    <w:p w14:paraId="1DFBFD45" w14:textId="77777777" w:rsidR="00540261" w:rsidRDefault="0054026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75BD" w14:textId="59C352D1" w:rsidR="0097653E" w:rsidRPr="00516B78" w:rsidRDefault="00763B71" w:rsidP="0097653E">
    <w:pPr>
      <w:pStyle w:val="Encabezado"/>
      <w:spacing w:after="0" w:line="240" w:lineRule="auto"/>
      <w:jc w:val="center"/>
      <w:rPr>
        <w:rFonts w:ascii="Arial" w:hAnsi="Arial" w:cs="Arial"/>
        <w:b/>
        <w:sz w:val="24"/>
      </w:rPr>
    </w:pPr>
    <w:r>
      <w:rPr>
        <w:noProof/>
        <w:lang w:eastAsia="es-MX"/>
      </w:rPr>
      <w:drawing>
        <wp:anchor distT="0" distB="0" distL="114300" distR="114300" simplePos="0" relativeHeight="251658240" behindDoc="1" locked="0" layoutInCell="1" allowOverlap="1" wp14:anchorId="354CFC96" wp14:editId="5A129D6E">
          <wp:simplePos x="0" y="0"/>
          <wp:positionH relativeFrom="column">
            <wp:posOffset>-397510</wp:posOffset>
          </wp:positionH>
          <wp:positionV relativeFrom="paragraph">
            <wp:posOffset>-229235</wp:posOffset>
          </wp:positionV>
          <wp:extent cx="1562100" cy="960120"/>
          <wp:effectExtent l="0" t="0" r="0" b="0"/>
          <wp:wrapTight wrapText="bothSides">
            <wp:wrapPolygon edited="0">
              <wp:start x="7639" y="0"/>
              <wp:lineTo x="6585" y="429"/>
              <wp:lineTo x="6849" y="7286"/>
              <wp:lineTo x="3951" y="10714"/>
              <wp:lineTo x="2371" y="12857"/>
              <wp:lineTo x="3424" y="20571"/>
              <wp:lineTo x="3688" y="21000"/>
              <wp:lineTo x="17912" y="21000"/>
              <wp:lineTo x="18702" y="17571"/>
              <wp:lineTo x="18702" y="11571"/>
              <wp:lineTo x="14751" y="7286"/>
              <wp:lineTo x="15278" y="2143"/>
              <wp:lineTo x="13961" y="429"/>
              <wp:lineTo x="9220" y="0"/>
              <wp:lineTo x="7639" y="0"/>
            </wp:wrapPolygon>
          </wp:wrapTight>
          <wp:docPr id="2" name="Imagen 1">
            <a:extLst xmlns:a="http://schemas.openxmlformats.org/drawingml/2006/main">
              <a:ext uri="{FF2B5EF4-FFF2-40B4-BE49-F238E27FC236}">
                <a16:creationId xmlns:a16="http://schemas.microsoft.com/office/drawing/2014/main" id="{6E6D45C9-A24C-4A0A-AF60-8F123B95E3E8}"/>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6E6D45C9-A24C-4A0A-AF60-8F123B95E3E8}"/>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210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653E" w:rsidRPr="00516B78">
      <w:rPr>
        <w:rFonts w:ascii="Arial" w:hAnsi="Arial" w:cs="Arial"/>
        <w:b/>
        <w:sz w:val="24"/>
      </w:rPr>
      <w:t>MUNICIPIO DE VICTORIA GTO</w:t>
    </w:r>
  </w:p>
  <w:p w14:paraId="2F26B1FF" w14:textId="48765A7C" w:rsidR="0097653E" w:rsidRPr="00516B78" w:rsidRDefault="0097653E" w:rsidP="0097653E">
    <w:pPr>
      <w:pStyle w:val="Encabezado"/>
      <w:spacing w:after="0" w:line="240" w:lineRule="auto"/>
      <w:jc w:val="center"/>
      <w:rPr>
        <w:rFonts w:ascii="Arial" w:hAnsi="Arial" w:cs="Arial"/>
        <w:b/>
        <w:sz w:val="24"/>
      </w:rPr>
    </w:pPr>
    <w:r w:rsidRPr="00516B78">
      <w:rPr>
        <w:rFonts w:ascii="Arial" w:hAnsi="Arial" w:cs="Arial"/>
        <w:b/>
        <w:sz w:val="24"/>
      </w:rPr>
      <w:t>NOTAS DE GESTIÓN ADMINISTRATIVA</w:t>
    </w:r>
  </w:p>
  <w:p w14:paraId="7A875169" w14:textId="5D2B7C5D" w:rsidR="0097653E" w:rsidRPr="00516B78" w:rsidRDefault="0097653E" w:rsidP="0097653E">
    <w:pPr>
      <w:pStyle w:val="Encabezado"/>
      <w:spacing w:after="0" w:line="240" w:lineRule="auto"/>
      <w:jc w:val="center"/>
      <w:rPr>
        <w:rFonts w:ascii="Arial" w:hAnsi="Arial" w:cs="Arial"/>
        <w:b/>
        <w:sz w:val="24"/>
      </w:rPr>
    </w:pPr>
    <w:r w:rsidRPr="00516B78">
      <w:rPr>
        <w:rFonts w:ascii="Arial" w:hAnsi="Arial" w:cs="Arial"/>
        <w:b/>
        <w:sz w:val="24"/>
      </w:rPr>
      <w:t xml:space="preserve">DEL 01 DE ENERO AL  </w:t>
    </w:r>
    <w:r w:rsidR="004A2B38">
      <w:rPr>
        <w:rFonts w:ascii="Arial" w:hAnsi="Arial" w:cs="Arial"/>
        <w:b/>
        <w:sz w:val="24"/>
      </w:rPr>
      <w:t>3</w:t>
    </w:r>
    <w:r w:rsidR="0071706C">
      <w:rPr>
        <w:rFonts w:ascii="Arial" w:hAnsi="Arial" w:cs="Arial"/>
        <w:b/>
        <w:sz w:val="24"/>
      </w:rPr>
      <w:t>0</w:t>
    </w:r>
    <w:r w:rsidRPr="00516B78">
      <w:rPr>
        <w:rFonts w:ascii="Arial" w:hAnsi="Arial" w:cs="Arial"/>
        <w:b/>
        <w:sz w:val="24"/>
      </w:rPr>
      <w:t xml:space="preserve"> DE</w:t>
    </w:r>
    <w:r>
      <w:rPr>
        <w:rFonts w:ascii="Arial" w:hAnsi="Arial" w:cs="Arial"/>
        <w:b/>
        <w:sz w:val="24"/>
      </w:rPr>
      <w:t xml:space="preserve"> </w:t>
    </w:r>
    <w:r w:rsidR="0071706C">
      <w:rPr>
        <w:rFonts w:ascii="Arial" w:hAnsi="Arial" w:cs="Arial"/>
        <w:b/>
        <w:sz w:val="24"/>
      </w:rPr>
      <w:t>JUNI</w:t>
    </w:r>
    <w:r w:rsidR="004A2B38">
      <w:rPr>
        <w:rFonts w:ascii="Arial" w:hAnsi="Arial" w:cs="Arial"/>
        <w:b/>
        <w:sz w:val="24"/>
      </w:rPr>
      <w:t>O</w:t>
    </w:r>
    <w:r w:rsidRPr="00516B78">
      <w:rPr>
        <w:rFonts w:ascii="Arial" w:hAnsi="Arial" w:cs="Arial"/>
        <w:b/>
        <w:sz w:val="24"/>
      </w:rPr>
      <w:t xml:space="preserve"> </w:t>
    </w:r>
    <w:r>
      <w:rPr>
        <w:rFonts w:ascii="Arial" w:hAnsi="Arial" w:cs="Arial"/>
        <w:b/>
        <w:sz w:val="24"/>
      </w:rPr>
      <w:t>202</w:t>
    </w:r>
    <w:r w:rsidR="00C25CF0">
      <w:rPr>
        <w:rFonts w:ascii="Arial" w:hAnsi="Arial" w:cs="Arial"/>
        <w:b/>
        <w:sz w:val="24"/>
      </w:rPr>
      <w:t>6</w:t>
    </w:r>
  </w:p>
  <w:p w14:paraId="651A4C4F" w14:textId="5BCD8CDF" w:rsidR="00A4610E" w:rsidRPr="0097653E" w:rsidRDefault="00A4610E" w:rsidP="0097653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8D8"/>
    <w:multiLevelType w:val="hybridMultilevel"/>
    <w:tmpl w:val="EB48A67E"/>
    <w:lvl w:ilvl="0" w:tplc="9BD6E096">
      <w:start w:val="1"/>
      <w:numFmt w:val="upperRoman"/>
      <w:lvlText w:val="%1."/>
      <w:lvlJc w:val="left"/>
      <w:pPr>
        <w:ind w:left="499" w:hanging="386"/>
        <w:jc w:val="left"/>
      </w:pPr>
      <w:rPr>
        <w:rFonts w:ascii="Arial MT" w:eastAsia="Arial MT" w:hAnsi="Arial MT" w:cs="Arial MT" w:hint="default"/>
        <w:w w:val="99"/>
        <w:sz w:val="20"/>
        <w:szCs w:val="20"/>
        <w:lang w:val="es-ES" w:eastAsia="en-US" w:bidi="ar-SA"/>
      </w:rPr>
    </w:lvl>
    <w:lvl w:ilvl="1" w:tplc="5DA2AC5C">
      <w:numFmt w:val="bullet"/>
      <w:lvlText w:val="•"/>
      <w:lvlJc w:val="left"/>
      <w:pPr>
        <w:ind w:left="1348" w:hanging="386"/>
      </w:pPr>
      <w:rPr>
        <w:rFonts w:hint="default"/>
        <w:lang w:val="es-ES" w:eastAsia="en-US" w:bidi="ar-SA"/>
      </w:rPr>
    </w:lvl>
    <w:lvl w:ilvl="2" w:tplc="F01869C0">
      <w:numFmt w:val="bullet"/>
      <w:lvlText w:val="•"/>
      <w:lvlJc w:val="left"/>
      <w:pPr>
        <w:ind w:left="2196" w:hanging="386"/>
      </w:pPr>
      <w:rPr>
        <w:rFonts w:hint="default"/>
        <w:lang w:val="es-ES" w:eastAsia="en-US" w:bidi="ar-SA"/>
      </w:rPr>
    </w:lvl>
    <w:lvl w:ilvl="3" w:tplc="6E0C2C86">
      <w:numFmt w:val="bullet"/>
      <w:lvlText w:val="•"/>
      <w:lvlJc w:val="left"/>
      <w:pPr>
        <w:ind w:left="3044" w:hanging="386"/>
      </w:pPr>
      <w:rPr>
        <w:rFonts w:hint="default"/>
        <w:lang w:val="es-ES" w:eastAsia="en-US" w:bidi="ar-SA"/>
      </w:rPr>
    </w:lvl>
    <w:lvl w:ilvl="4" w:tplc="8A705530">
      <w:numFmt w:val="bullet"/>
      <w:lvlText w:val="•"/>
      <w:lvlJc w:val="left"/>
      <w:pPr>
        <w:ind w:left="3892" w:hanging="386"/>
      </w:pPr>
      <w:rPr>
        <w:rFonts w:hint="default"/>
        <w:lang w:val="es-ES" w:eastAsia="en-US" w:bidi="ar-SA"/>
      </w:rPr>
    </w:lvl>
    <w:lvl w:ilvl="5" w:tplc="9A3684C2">
      <w:numFmt w:val="bullet"/>
      <w:lvlText w:val="•"/>
      <w:lvlJc w:val="left"/>
      <w:pPr>
        <w:ind w:left="4740" w:hanging="386"/>
      </w:pPr>
      <w:rPr>
        <w:rFonts w:hint="default"/>
        <w:lang w:val="es-ES" w:eastAsia="en-US" w:bidi="ar-SA"/>
      </w:rPr>
    </w:lvl>
    <w:lvl w:ilvl="6" w:tplc="89A6458A">
      <w:numFmt w:val="bullet"/>
      <w:lvlText w:val="•"/>
      <w:lvlJc w:val="left"/>
      <w:pPr>
        <w:ind w:left="5588" w:hanging="386"/>
      </w:pPr>
      <w:rPr>
        <w:rFonts w:hint="default"/>
        <w:lang w:val="es-ES" w:eastAsia="en-US" w:bidi="ar-SA"/>
      </w:rPr>
    </w:lvl>
    <w:lvl w:ilvl="7" w:tplc="1E02AFBA">
      <w:numFmt w:val="bullet"/>
      <w:lvlText w:val="•"/>
      <w:lvlJc w:val="left"/>
      <w:pPr>
        <w:ind w:left="6436" w:hanging="386"/>
      </w:pPr>
      <w:rPr>
        <w:rFonts w:hint="default"/>
        <w:lang w:val="es-ES" w:eastAsia="en-US" w:bidi="ar-SA"/>
      </w:rPr>
    </w:lvl>
    <w:lvl w:ilvl="8" w:tplc="F9189228">
      <w:numFmt w:val="bullet"/>
      <w:lvlText w:val="•"/>
      <w:lvlJc w:val="left"/>
      <w:pPr>
        <w:ind w:left="7284" w:hanging="386"/>
      </w:pPr>
      <w:rPr>
        <w:rFonts w:hint="default"/>
        <w:lang w:val="es-ES" w:eastAsia="en-US" w:bidi="ar-SA"/>
      </w:rPr>
    </w:lvl>
  </w:abstractNum>
  <w:abstractNum w:abstractNumId="1" w15:restartNumberingAfterBreak="0">
    <w:nsid w:val="05083DDB"/>
    <w:multiLevelType w:val="hybridMultilevel"/>
    <w:tmpl w:val="5060F7EA"/>
    <w:lvl w:ilvl="0" w:tplc="4F1438E4">
      <w:start w:val="1"/>
      <w:numFmt w:val="lowerLetter"/>
      <w:lvlText w:val="%1)"/>
      <w:lvlJc w:val="left"/>
      <w:pPr>
        <w:ind w:left="114" w:hanging="397"/>
        <w:jc w:val="left"/>
      </w:pPr>
      <w:rPr>
        <w:rFonts w:ascii="Arial" w:eastAsia="Arial" w:hAnsi="Arial" w:cs="Arial" w:hint="default"/>
        <w:b/>
        <w:bCs/>
        <w:w w:val="99"/>
        <w:sz w:val="20"/>
        <w:szCs w:val="20"/>
        <w:lang w:val="es-ES" w:eastAsia="en-US" w:bidi="ar-SA"/>
      </w:rPr>
    </w:lvl>
    <w:lvl w:ilvl="1" w:tplc="092AD78E">
      <w:numFmt w:val="bullet"/>
      <w:lvlText w:val="•"/>
      <w:lvlJc w:val="left"/>
      <w:pPr>
        <w:ind w:left="1006" w:hanging="397"/>
      </w:pPr>
      <w:rPr>
        <w:rFonts w:hint="default"/>
        <w:lang w:val="es-ES" w:eastAsia="en-US" w:bidi="ar-SA"/>
      </w:rPr>
    </w:lvl>
    <w:lvl w:ilvl="2" w:tplc="EF4CF2DC">
      <w:numFmt w:val="bullet"/>
      <w:lvlText w:val="•"/>
      <w:lvlJc w:val="left"/>
      <w:pPr>
        <w:ind w:left="1892" w:hanging="397"/>
      </w:pPr>
      <w:rPr>
        <w:rFonts w:hint="default"/>
        <w:lang w:val="es-ES" w:eastAsia="en-US" w:bidi="ar-SA"/>
      </w:rPr>
    </w:lvl>
    <w:lvl w:ilvl="3" w:tplc="A4EA1E7A">
      <w:numFmt w:val="bullet"/>
      <w:lvlText w:val="•"/>
      <w:lvlJc w:val="left"/>
      <w:pPr>
        <w:ind w:left="2778" w:hanging="397"/>
      </w:pPr>
      <w:rPr>
        <w:rFonts w:hint="default"/>
        <w:lang w:val="es-ES" w:eastAsia="en-US" w:bidi="ar-SA"/>
      </w:rPr>
    </w:lvl>
    <w:lvl w:ilvl="4" w:tplc="8AA2EB54">
      <w:numFmt w:val="bullet"/>
      <w:lvlText w:val="•"/>
      <w:lvlJc w:val="left"/>
      <w:pPr>
        <w:ind w:left="3664" w:hanging="397"/>
      </w:pPr>
      <w:rPr>
        <w:rFonts w:hint="default"/>
        <w:lang w:val="es-ES" w:eastAsia="en-US" w:bidi="ar-SA"/>
      </w:rPr>
    </w:lvl>
    <w:lvl w:ilvl="5" w:tplc="85E08BB6">
      <w:numFmt w:val="bullet"/>
      <w:lvlText w:val="•"/>
      <w:lvlJc w:val="left"/>
      <w:pPr>
        <w:ind w:left="4550" w:hanging="397"/>
      </w:pPr>
      <w:rPr>
        <w:rFonts w:hint="default"/>
        <w:lang w:val="es-ES" w:eastAsia="en-US" w:bidi="ar-SA"/>
      </w:rPr>
    </w:lvl>
    <w:lvl w:ilvl="6" w:tplc="6C1E2244">
      <w:numFmt w:val="bullet"/>
      <w:lvlText w:val="•"/>
      <w:lvlJc w:val="left"/>
      <w:pPr>
        <w:ind w:left="5436" w:hanging="397"/>
      </w:pPr>
      <w:rPr>
        <w:rFonts w:hint="default"/>
        <w:lang w:val="es-ES" w:eastAsia="en-US" w:bidi="ar-SA"/>
      </w:rPr>
    </w:lvl>
    <w:lvl w:ilvl="7" w:tplc="FBF6D4A6">
      <w:numFmt w:val="bullet"/>
      <w:lvlText w:val="•"/>
      <w:lvlJc w:val="left"/>
      <w:pPr>
        <w:ind w:left="6322" w:hanging="397"/>
      </w:pPr>
      <w:rPr>
        <w:rFonts w:hint="default"/>
        <w:lang w:val="es-ES" w:eastAsia="en-US" w:bidi="ar-SA"/>
      </w:rPr>
    </w:lvl>
    <w:lvl w:ilvl="8" w:tplc="8AA0C48E">
      <w:numFmt w:val="bullet"/>
      <w:lvlText w:val="•"/>
      <w:lvlJc w:val="left"/>
      <w:pPr>
        <w:ind w:left="7208" w:hanging="397"/>
      </w:pPr>
      <w:rPr>
        <w:rFonts w:hint="default"/>
        <w:lang w:val="es-ES" w:eastAsia="en-US" w:bidi="ar-SA"/>
      </w:rPr>
    </w:lvl>
  </w:abstractNum>
  <w:abstractNum w:abstractNumId="2" w15:restartNumberingAfterBreak="0">
    <w:nsid w:val="05A0009B"/>
    <w:multiLevelType w:val="hybridMultilevel"/>
    <w:tmpl w:val="333CD0DC"/>
    <w:lvl w:ilvl="0" w:tplc="DA06D91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A40F48"/>
    <w:multiLevelType w:val="hybridMultilevel"/>
    <w:tmpl w:val="612420D2"/>
    <w:lvl w:ilvl="0" w:tplc="5B4E11C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7C619D"/>
    <w:multiLevelType w:val="hybridMultilevel"/>
    <w:tmpl w:val="0D860FFE"/>
    <w:lvl w:ilvl="0" w:tplc="E1EEFB22">
      <w:start w:val="1"/>
      <w:numFmt w:val="lowerLetter"/>
      <w:lvlText w:val="%1)"/>
      <w:lvlJc w:val="left"/>
      <w:pPr>
        <w:ind w:left="510" w:hanging="397"/>
        <w:jc w:val="left"/>
      </w:pPr>
      <w:rPr>
        <w:rFonts w:ascii="Arial" w:eastAsia="Arial" w:hAnsi="Arial" w:cs="Arial" w:hint="default"/>
        <w:b/>
        <w:bCs/>
        <w:w w:val="99"/>
        <w:sz w:val="20"/>
        <w:szCs w:val="20"/>
        <w:lang w:val="es-ES" w:eastAsia="en-US" w:bidi="ar-SA"/>
      </w:rPr>
    </w:lvl>
    <w:lvl w:ilvl="1" w:tplc="03089BCC">
      <w:numFmt w:val="bullet"/>
      <w:lvlText w:val="•"/>
      <w:lvlJc w:val="left"/>
      <w:pPr>
        <w:ind w:left="1366" w:hanging="397"/>
      </w:pPr>
      <w:rPr>
        <w:rFonts w:hint="default"/>
        <w:lang w:val="es-ES" w:eastAsia="en-US" w:bidi="ar-SA"/>
      </w:rPr>
    </w:lvl>
    <w:lvl w:ilvl="2" w:tplc="8426190A">
      <w:numFmt w:val="bullet"/>
      <w:lvlText w:val="•"/>
      <w:lvlJc w:val="left"/>
      <w:pPr>
        <w:ind w:left="2212" w:hanging="397"/>
      </w:pPr>
      <w:rPr>
        <w:rFonts w:hint="default"/>
        <w:lang w:val="es-ES" w:eastAsia="en-US" w:bidi="ar-SA"/>
      </w:rPr>
    </w:lvl>
    <w:lvl w:ilvl="3" w:tplc="FAF64490">
      <w:numFmt w:val="bullet"/>
      <w:lvlText w:val="•"/>
      <w:lvlJc w:val="left"/>
      <w:pPr>
        <w:ind w:left="3058" w:hanging="397"/>
      </w:pPr>
      <w:rPr>
        <w:rFonts w:hint="default"/>
        <w:lang w:val="es-ES" w:eastAsia="en-US" w:bidi="ar-SA"/>
      </w:rPr>
    </w:lvl>
    <w:lvl w:ilvl="4" w:tplc="B0A07042">
      <w:numFmt w:val="bullet"/>
      <w:lvlText w:val="•"/>
      <w:lvlJc w:val="left"/>
      <w:pPr>
        <w:ind w:left="3904" w:hanging="397"/>
      </w:pPr>
      <w:rPr>
        <w:rFonts w:hint="default"/>
        <w:lang w:val="es-ES" w:eastAsia="en-US" w:bidi="ar-SA"/>
      </w:rPr>
    </w:lvl>
    <w:lvl w:ilvl="5" w:tplc="30EC1D06">
      <w:numFmt w:val="bullet"/>
      <w:lvlText w:val="•"/>
      <w:lvlJc w:val="left"/>
      <w:pPr>
        <w:ind w:left="4750" w:hanging="397"/>
      </w:pPr>
      <w:rPr>
        <w:rFonts w:hint="default"/>
        <w:lang w:val="es-ES" w:eastAsia="en-US" w:bidi="ar-SA"/>
      </w:rPr>
    </w:lvl>
    <w:lvl w:ilvl="6" w:tplc="BBD206A2">
      <w:numFmt w:val="bullet"/>
      <w:lvlText w:val="•"/>
      <w:lvlJc w:val="left"/>
      <w:pPr>
        <w:ind w:left="5596" w:hanging="397"/>
      </w:pPr>
      <w:rPr>
        <w:rFonts w:hint="default"/>
        <w:lang w:val="es-ES" w:eastAsia="en-US" w:bidi="ar-SA"/>
      </w:rPr>
    </w:lvl>
    <w:lvl w:ilvl="7" w:tplc="E466A4AC">
      <w:numFmt w:val="bullet"/>
      <w:lvlText w:val="•"/>
      <w:lvlJc w:val="left"/>
      <w:pPr>
        <w:ind w:left="6442" w:hanging="397"/>
      </w:pPr>
      <w:rPr>
        <w:rFonts w:hint="default"/>
        <w:lang w:val="es-ES" w:eastAsia="en-US" w:bidi="ar-SA"/>
      </w:rPr>
    </w:lvl>
    <w:lvl w:ilvl="8" w:tplc="F332873C">
      <w:numFmt w:val="bullet"/>
      <w:lvlText w:val="•"/>
      <w:lvlJc w:val="left"/>
      <w:pPr>
        <w:ind w:left="7288" w:hanging="397"/>
      </w:pPr>
      <w:rPr>
        <w:rFonts w:hint="default"/>
        <w:lang w:val="es-ES" w:eastAsia="en-US" w:bidi="ar-SA"/>
      </w:rPr>
    </w:lvl>
  </w:abstractNum>
  <w:abstractNum w:abstractNumId="5" w15:restartNumberingAfterBreak="0">
    <w:nsid w:val="16B4214F"/>
    <w:multiLevelType w:val="hybridMultilevel"/>
    <w:tmpl w:val="16DEA3A4"/>
    <w:lvl w:ilvl="0" w:tplc="5A0035E8">
      <w:start w:val="4"/>
      <w:numFmt w:val="upperRoman"/>
      <w:lvlText w:val="%1."/>
      <w:lvlJc w:val="left"/>
      <w:pPr>
        <w:ind w:left="114" w:hanging="284"/>
        <w:jc w:val="left"/>
      </w:pPr>
      <w:rPr>
        <w:rFonts w:ascii="Arial MT" w:eastAsia="Arial MT" w:hAnsi="Arial MT" w:cs="Arial MT" w:hint="default"/>
        <w:spacing w:val="-19"/>
        <w:w w:val="99"/>
        <w:sz w:val="20"/>
        <w:szCs w:val="20"/>
        <w:lang w:val="es-ES" w:eastAsia="en-US" w:bidi="ar-SA"/>
      </w:rPr>
    </w:lvl>
    <w:lvl w:ilvl="1" w:tplc="7960D378">
      <w:numFmt w:val="bullet"/>
      <w:lvlText w:val="•"/>
      <w:lvlJc w:val="left"/>
      <w:pPr>
        <w:ind w:left="1006" w:hanging="284"/>
      </w:pPr>
      <w:rPr>
        <w:rFonts w:hint="default"/>
        <w:lang w:val="es-ES" w:eastAsia="en-US" w:bidi="ar-SA"/>
      </w:rPr>
    </w:lvl>
    <w:lvl w:ilvl="2" w:tplc="3AA4F32A">
      <w:numFmt w:val="bullet"/>
      <w:lvlText w:val="•"/>
      <w:lvlJc w:val="left"/>
      <w:pPr>
        <w:ind w:left="1892" w:hanging="284"/>
      </w:pPr>
      <w:rPr>
        <w:rFonts w:hint="default"/>
        <w:lang w:val="es-ES" w:eastAsia="en-US" w:bidi="ar-SA"/>
      </w:rPr>
    </w:lvl>
    <w:lvl w:ilvl="3" w:tplc="1778CF26">
      <w:numFmt w:val="bullet"/>
      <w:lvlText w:val="•"/>
      <w:lvlJc w:val="left"/>
      <w:pPr>
        <w:ind w:left="2778" w:hanging="284"/>
      </w:pPr>
      <w:rPr>
        <w:rFonts w:hint="default"/>
        <w:lang w:val="es-ES" w:eastAsia="en-US" w:bidi="ar-SA"/>
      </w:rPr>
    </w:lvl>
    <w:lvl w:ilvl="4" w:tplc="762ABEC4">
      <w:numFmt w:val="bullet"/>
      <w:lvlText w:val="•"/>
      <w:lvlJc w:val="left"/>
      <w:pPr>
        <w:ind w:left="3664" w:hanging="284"/>
      </w:pPr>
      <w:rPr>
        <w:rFonts w:hint="default"/>
        <w:lang w:val="es-ES" w:eastAsia="en-US" w:bidi="ar-SA"/>
      </w:rPr>
    </w:lvl>
    <w:lvl w:ilvl="5" w:tplc="20D02862">
      <w:numFmt w:val="bullet"/>
      <w:lvlText w:val="•"/>
      <w:lvlJc w:val="left"/>
      <w:pPr>
        <w:ind w:left="4550" w:hanging="284"/>
      </w:pPr>
      <w:rPr>
        <w:rFonts w:hint="default"/>
        <w:lang w:val="es-ES" w:eastAsia="en-US" w:bidi="ar-SA"/>
      </w:rPr>
    </w:lvl>
    <w:lvl w:ilvl="6" w:tplc="9A6A5D04">
      <w:numFmt w:val="bullet"/>
      <w:lvlText w:val="•"/>
      <w:lvlJc w:val="left"/>
      <w:pPr>
        <w:ind w:left="5436" w:hanging="284"/>
      </w:pPr>
      <w:rPr>
        <w:rFonts w:hint="default"/>
        <w:lang w:val="es-ES" w:eastAsia="en-US" w:bidi="ar-SA"/>
      </w:rPr>
    </w:lvl>
    <w:lvl w:ilvl="7" w:tplc="E640C056">
      <w:numFmt w:val="bullet"/>
      <w:lvlText w:val="•"/>
      <w:lvlJc w:val="left"/>
      <w:pPr>
        <w:ind w:left="6322" w:hanging="284"/>
      </w:pPr>
      <w:rPr>
        <w:rFonts w:hint="default"/>
        <w:lang w:val="es-ES" w:eastAsia="en-US" w:bidi="ar-SA"/>
      </w:rPr>
    </w:lvl>
    <w:lvl w:ilvl="8" w:tplc="34D8929A">
      <w:numFmt w:val="bullet"/>
      <w:lvlText w:val="•"/>
      <w:lvlJc w:val="left"/>
      <w:pPr>
        <w:ind w:left="7208" w:hanging="284"/>
      </w:pPr>
      <w:rPr>
        <w:rFonts w:hint="default"/>
        <w:lang w:val="es-ES" w:eastAsia="en-US" w:bidi="ar-SA"/>
      </w:rPr>
    </w:lvl>
  </w:abstractNum>
  <w:abstractNum w:abstractNumId="6" w15:restartNumberingAfterBreak="0">
    <w:nsid w:val="21A158E7"/>
    <w:multiLevelType w:val="hybridMultilevel"/>
    <w:tmpl w:val="DFA8E5BE"/>
    <w:lvl w:ilvl="0" w:tplc="4B906C48">
      <w:start w:val="1"/>
      <w:numFmt w:val="upperRoman"/>
      <w:lvlText w:val="%1."/>
      <w:lvlJc w:val="left"/>
      <w:pPr>
        <w:ind w:left="279" w:hanging="166"/>
        <w:jc w:val="left"/>
      </w:pPr>
      <w:rPr>
        <w:rFonts w:ascii="Arial MT" w:eastAsia="Arial MT" w:hAnsi="Arial MT" w:cs="Arial MT" w:hint="default"/>
        <w:w w:val="99"/>
        <w:sz w:val="20"/>
        <w:szCs w:val="20"/>
        <w:lang w:val="es-ES" w:eastAsia="en-US" w:bidi="ar-SA"/>
      </w:rPr>
    </w:lvl>
    <w:lvl w:ilvl="1" w:tplc="62BAEB40">
      <w:numFmt w:val="bullet"/>
      <w:lvlText w:val="•"/>
      <w:lvlJc w:val="left"/>
      <w:pPr>
        <w:ind w:left="1150" w:hanging="166"/>
      </w:pPr>
      <w:rPr>
        <w:rFonts w:hint="default"/>
        <w:lang w:val="es-ES" w:eastAsia="en-US" w:bidi="ar-SA"/>
      </w:rPr>
    </w:lvl>
    <w:lvl w:ilvl="2" w:tplc="A6D6C906">
      <w:numFmt w:val="bullet"/>
      <w:lvlText w:val="•"/>
      <w:lvlJc w:val="left"/>
      <w:pPr>
        <w:ind w:left="2020" w:hanging="166"/>
      </w:pPr>
      <w:rPr>
        <w:rFonts w:hint="default"/>
        <w:lang w:val="es-ES" w:eastAsia="en-US" w:bidi="ar-SA"/>
      </w:rPr>
    </w:lvl>
    <w:lvl w:ilvl="3" w:tplc="7BF4A210">
      <w:numFmt w:val="bullet"/>
      <w:lvlText w:val="•"/>
      <w:lvlJc w:val="left"/>
      <w:pPr>
        <w:ind w:left="2890" w:hanging="166"/>
      </w:pPr>
      <w:rPr>
        <w:rFonts w:hint="default"/>
        <w:lang w:val="es-ES" w:eastAsia="en-US" w:bidi="ar-SA"/>
      </w:rPr>
    </w:lvl>
    <w:lvl w:ilvl="4" w:tplc="DCA42742">
      <w:numFmt w:val="bullet"/>
      <w:lvlText w:val="•"/>
      <w:lvlJc w:val="left"/>
      <w:pPr>
        <w:ind w:left="3760" w:hanging="166"/>
      </w:pPr>
      <w:rPr>
        <w:rFonts w:hint="default"/>
        <w:lang w:val="es-ES" w:eastAsia="en-US" w:bidi="ar-SA"/>
      </w:rPr>
    </w:lvl>
    <w:lvl w:ilvl="5" w:tplc="5DA87BF0">
      <w:numFmt w:val="bullet"/>
      <w:lvlText w:val="•"/>
      <w:lvlJc w:val="left"/>
      <w:pPr>
        <w:ind w:left="4630" w:hanging="166"/>
      </w:pPr>
      <w:rPr>
        <w:rFonts w:hint="default"/>
        <w:lang w:val="es-ES" w:eastAsia="en-US" w:bidi="ar-SA"/>
      </w:rPr>
    </w:lvl>
    <w:lvl w:ilvl="6" w:tplc="1C72B13C">
      <w:numFmt w:val="bullet"/>
      <w:lvlText w:val="•"/>
      <w:lvlJc w:val="left"/>
      <w:pPr>
        <w:ind w:left="5500" w:hanging="166"/>
      </w:pPr>
      <w:rPr>
        <w:rFonts w:hint="default"/>
        <w:lang w:val="es-ES" w:eastAsia="en-US" w:bidi="ar-SA"/>
      </w:rPr>
    </w:lvl>
    <w:lvl w:ilvl="7" w:tplc="DC401B80">
      <w:numFmt w:val="bullet"/>
      <w:lvlText w:val="•"/>
      <w:lvlJc w:val="left"/>
      <w:pPr>
        <w:ind w:left="6370" w:hanging="166"/>
      </w:pPr>
      <w:rPr>
        <w:rFonts w:hint="default"/>
        <w:lang w:val="es-ES" w:eastAsia="en-US" w:bidi="ar-SA"/>
      </w:rPr>
    </w:lvl>
    <w:lvl w:ilvl="8" w:tplc="742C20A2">
      <w:numFmt w:val="bullet"/>
      <w:lvlText w:val="•"/>
      <w:lvlJc w:val="left"/>
      <w:pPr>
        <w:ind w:left="7240" w:hanging="166"/>
      </w:pPr>
      <w:rPr>
        <w:rFonts w:hint="default"/>
        <w:lang w:val="es-ES" w:eastAsia="en-US" w:bidi="ar-SA"/>
      </w:rPr>
    </w:lvl>
  </w:abstractNum>
  <w:abstractNum w:abstractNumId="7" w15:restartNumberingAfterBreak="0">
    <w:nsid w:val="341710AB"/>
    <w:multiLevelType w:val="multilevel"/>
    <w:tmpl w:val="584CC0C8"/>
    <w:lvl w:ilvl="0">
      <w:start w:val="10"/>
      <w:numFmt w:val="upperRoman"/>
      <w:lvlText w:val="%1"/>
      <w:lvlJc w:val="left"/>
      <w:pPr>
        <w:ind w:left="466" w:hanging="353"/>
        <w:jc w:val="left"/>
      </w:pPr>
      <w:rPr>
        <w:rFonts w:hint="default"/>
        <w:lang w:val="es-ES" w:eastAsia="en-US" w:bidi="ar-SA"/>
      </w:rPr>
    </w:lvl>
    <w:lvl w:ilvl="1">
      <w:start w:val="5"/>
      <w:numFmt w:val="decimal"/>
      <w:lvlText w:val="%1.%2"/>
      <w:lvlJc w:val="left"/>
      <w:pPr>
        <w:ind w:left="466" w:hanging="353"/>
        <w:jc w:val="left"/>
      </w:pPr>
      <w:rPr>
        <w:rFonts w:ascii="Arial" w:eastAsia="Arial" w:hAnsi="Arial" w:cs="Arial" w:hint="default"/>
        <w:b/>
        <w:bCs/>
        <w:w w:val="99"/>
        <w:sz w:val="20"/>
        <w:szCs w:val="20"/>
        <w:lang w:val="es-ES" w:eastAsia="en-US" w:bidi="ar-SA"/>
      </w:rPr>
    </w:lvl>
    <w:lvl w:ilvl="2">
      <w:numFmt w:val="bullet"/>
      <w:lvlText w:val="•"/>
      <w:lvlJc w:val="left"/>
      <w:pPr>
        <w:ind w:left="2164" w:hanging="353"/>
      </w:pPr>
      <w:rPr>
        <w:rFonts w:hint="default"/>
        <w:lang w:val="es-ES" w:eastAsia="en-US" w:bidi="ar-SA"/>
      </w:rPr>
    </w:lvl>
    <w:lvl w:ilvl="3">
      <w:numFmt w:val="bullet"/>
      <w:lvlText w:val="•"/>
      <w:lvlJc w:val="left"/>
      <w:pPr>
        <w:ind w:left="3016" w:hanging="353"/>
      </w:pPr>
      <w:rPr>
        <w:rFonts w:hint="default"/>
        <w:lang w:val="es-ES" w:eastAsia="en-US" w:bidi="ar-SA"/>
      </w:rPr>
    </w:lvl>
    <w:lvl w:ilvl="4">
      <w:numFmt w:val="bullet"/>
      <w:lvlText w:val="•"/>
      <w:lvlJc w:val="left"/>
      <w:pPr>
        <w:ind w:left="3868" w:hanging="353"/>
      </w:pPr>
      <w:rPr>
        <w:rFonts w:hint="default"/>
        <w:lang w:val="es-ES" w:eastAsia="en-US" w:bidi="ar-SA"/>
      </w:rPr>
    </w:lvl>
    <w:lvl w:ilvl="5">
      <w:numFmt w:val="bullet"/>
      <w:lvlText w:val="•"/>
      <w:lvlJc w:val="left"/>
      <w:pPr>
        <w:ind w:left="4720" w:hanging="353"/>
      </w:pPr>
      <w:rPr>
        <w:rFonts w:hint="default"/>
        <w:lang w:val="es-ES" w:eastAsia="en-US" w:bidi="ar-SA"/>
      </w:rPr>
    </w:lvl>
    <w:lvl w:ilvl="6">
      <w:numFmt w:val="bullet"/>
      <w:lvlText w:val="•"/>
      <w:lvlJc w:val="left"/>
      <w:pPr>
        <w:ind w:left="5572" w:hanging="353"/>
      </w:pPr>
      <w:rPr>
        <w:rFonts w:hint="default"/>
        <w:lang w:val="es-ES" w:eastAsia="en-US" w:bidi="ar-SA"/>
      </w:rPr>
    </w:lvl>
    <w:lvl w:ilvl="7">
      <w:numFmt w:val="bullet"/>
      <w:lvlText w:val="•"/>
      <w:lvlJc w:val="left"/>
      <w:pPr>
        <w:ind w:left="6424" w:hanging="353"/>
      </w:pPr>
      <w:rPr>
        <w:rFonts w:hint="default"/>
        <w:lang w:val="es-ES" w:eastAsia="en-US" w:bidi="ar-SA"/>
      </w:rPr>
    </w:lvl>
    <w:lvl w:ilvl="8">
      <w:numFmt w:val="bullet"/>
      <w:lvlText w:val="•"/>
      <w:lvlJc w:val="left"/>
      <w:pPr>
        <w:ind w:left="7276" w:hanging="353"/>
      </w:pPr>
      <w:rPr>
        <w:rFonts w:hint="default"/>
        <w:lang w:val="es-ES" w:eastAsia="en-US" w:bidi="ar-SA"/>
      </w:rPr>
    </w:lvl>
  </w:abstractNum>
  <w:abstractNum w:abstractNumId="8" w15:restartNumberingAfterBreak="0">
    <w:nsid w:val="37190A30"/>
    <w:multiLevelType w:val="hybridMultilevel"/>
    <w:tmpl w:val="1B608D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AAF1AA1"/>
    <w:multiLevelType w:val="hybridMultilevel"/>
    <w:tmpl w:val="ACEEBA38"/>
    <w:lvl w:ilvl="0" w:tplc="79647610">
      <w:start w:val="1"/>
      <w:numFmt w:val="lowerLetter"/>
      <w:lvlText w:val="%1)"/>
      <w:lvlJc w:val="left"/>
      <w:pPr>
        <w:ind w:left="345" w:hanging="232"/>
        <w:jc w:val="right"/>
      </w:pPr>
      <w:rPr>
        <w:rFonts w:hint="default"/>
        <w:b/>
        <w:bCs/>
        <w:w w:val="99"/>
        <w:lang w:val="es-ES" w:eastAsia="en-US" w:bidi="ar-SA"/>
      </w:rPr>
    </w:lvl>
    <w:lvl w:ilvl="1" w:tplc="C7DCB994">
      <w:start w:val="1"/>
      <w:numFmt w:val="upperRoman"/>
      <w:lvlText w:val="%2."/>
      <w:lvlJc w:val="left"/>
      <w:pPr>
        <w:ind w:left="1324" w:hanging="771"/>
        <w:jc w:val="right"/>
      </w:pPr>
      <w:rPr>
        <w:rFonts w:ascii="Arial MT" w:eastAsia="Arial MT" w:hAnsi="Arial MT" w:cs="Arial MT" w:hint="default"/>
        <w:w w:val="99"/>
        <w:sz w:val="20"/>
        <w:szCs w:val="20"/>
        <w:lang w:val="es-ES" w:eastAsia="en-US" w:bidi="ar-SA"/>
      </w:rPr>
    </w:lvl>
    <w:lvl w:ilvl="2" w:tplc="F17E1F3A">
      <w:numFmt w:val="bullet"/>
      <w:lvlText w:val="•"/>
      <w:lvlJc w:val="left"/>
      <w:pPr>
        <w:ind w:left="2171" w:hanging="771"/>
      </w:pPr>
      <w:rPr>
        <w:rFonts w:hint="default"/>
        <w:lang w:val="es-ES" w:eastAsia="en-US" w:bidi="ar-SA"/>
      </w:rPr>
    </w:lvl>
    <w:lvl w:ilvl="3" w:tplc="372E6CBC">
      <w:numFmt w:val="bullet"/>
      <w:lvlText w:val="•"/>
      <w:lvlJc w:val="left"/>
      <w:pPr>
        <w:ind w:left="3022" w:hanging="771"/>
      </w:pPr>
      <w:rPr>
        <w:rFonts w:hint="default"/>
        <w:lang w:val="es-ES" w:eastAsia="en-US" w:bidi="ar-SA"/>
      </w:rPr>
    </w:lvl>
    <w:lvl w:ilvl="4" w:tplc="07E680D0">
      <w:numFmt w:val="bullet"/>
      <w:lvlText w:val="•"/>
      <w:lvlJc w:val="left"/>
      <w:pPr>
        <w:ind w:left="3873" w:hanging="771"/>
      </w:pPr>
      <w:rPr>
        <w:rFonts w:hint="default"/>
        <w:lang w:val="es-ES" w:eastAsia="en-US" w:bidi="ar-SA"/>
      </w:rPr>
    </w:lvl>
    <w:lvl w:ilvl="5" w:tplc="4CFA84D6">
      <w:numFmt w:val="bullet"/>
      <w:lvlText w:val="•"/>
      <w:lvlJc w:val="left"/>
      <w:pPr>
        <w:ind w:left="4724" w:hanging="771"/>
      </w:pPr>
      <w:rPr>
        <w:rFonts w:hint="default"/>
        <w:lang w:val="es-ES" w:eastAsia="en-US" w:bidi="ar-SA"/>
      </w:rPr>
    </w:lvl>
    <w:lvl w:ilvl="6" w:tplc="880CACDA">
      <w:numFmt w:val="bullet"/>
      <w:lvlText w:val="•"/>
      <w:lvlJc w:val="left"/>
      <w:pPr>
        <w:ind w:left="5575" w:hanging="771"/>
      </w:pPr>
      <w:rPr>
        <w:rFonts w:hint="default"/>
        <w:lang w:val="es-ES" w:eastAsia="en-US" w:bidi="ar-SA"/>
      </w:rPr>
    </w:lvl>
    <w:lvl w:ilvl="7" w:tplc="D1367D9E">
      <w:numFmt w:val="bullet"/>
      <w:lvlText w:val="•"/>
      <w:lvlJc w:val="left"/>
      <w:pPr>
        <w:ind w:left="6426" w:hanging="771"/>
      </w:pPr>
      <w:rPr>
        <w:rFonts w:hint="default"/>
        <w:lang w:val="es-ES" w:eastAsia="en-US" w:bidi="ar-SA"/>
      </w:rPr>
    </w:lvl>
    <w:lvl w:ilvl="8" w:tplc="9A648736">
      <w:numFmt w:val="bullet"/>
      <w:lvlText w:val="•"/>
      <w:lvlJc w:val="left"/>
      <w:pPr>
        <w:ind w:left="7277" w:hanging="771"/>
      </w:pPr>
      <w:rPr>
        <w:rFonts w:hint="default"/>
        <w:lang w:val="es-ES" w:eastAsia="en-US" w:bidi="ar-SA"/>
      </w:rPr>
    </w:lvl>
  </w:abstractNum>
  <w:abstractNum w:abstractNumId="10" w15:restartNumberingAfterBreak="0">
    <w:nsid w:val="3CFD7B91"/>
    <w:multiLevelType w:val="hybridMultilevel"/>
    <w:tmpl w:val="885EEA18"/>
    <w:lvl w:ilvl="0" w:tplc="25D02A36">
      <w:start w:val="1"/>
      <w:numFmt w:val="upperRoman"/>
      <w:lvlText w:val="%1."/>
      <w:lvlJc w:val="left"/>
      <w:pPr>
        <w:ind w:left="939" w:hanging="826"/>
        <w:jc w:val="left"/>
      </w:pPr>
      <w:rPr>
        <w:rFonts w:ascii="Arial" w:eastAsia="Arial" w:hAnsi="Arial" w:cs="Arial" w:hint="default"/>
        <w:b/>
        <w:bCs/>
        <w:w w:val="99"/>
        <w:sz w:val="20"/>
        <w:szCs w:val="20"/>
        <w:lang w:val="es-ES" w:eastAsia="en-US" w:bidi="ar-SA"/>
      </w:rPr>
    </w:lvl>
    <w:lvl w:ilvl="1" w:tplc="9C725D02">
      <w:numFmt w:val="bullet"/>
      <w:lvlText w:val="•"/>
      <w:lvlJc w:val="left"/>
      <w:pPr>
        <w:ind w:left="1744" w:hanging="826"/>
      </w:pPr>
      <w:rPr>
        <w:rFonts w:hint="default"/>
        <w:lang w:val="es-ES" w:eastAsia="en-US" w:bidi="ar-SA"/>
      </w:rPr>
    </w:lvl>
    <w:lvl w:ilvl="2" w:tplc="89D65E60">
      <w:numFmt w:val="bullet"/>
      <w:lvlText w:val="•"/>
      <w:lvlJc w:val="left"/>
      <w:pPr>
        <w:ind w:left="2548" w:hanging="826"/>
      </w:pPr>
      <w:rPr>
        <w:rFonts w:hint="default"/>
        <w:lang w:val="es-ES" w:eastAsia="en-US" w:bidi="ar-SA"/>
      </w:rPr>
    </w:lvl>
    <w:lvl w:ilvl="3" w:tplc="DFE034C6">
      <w:numFmt w:val="bullet"/>
      <w:lvlText w:val="•"/>
      <w:lvlJc w:val="left"/>
      <w:pPr>
        <w:ind w:left="3352" w:hanging="826"/>
      </w:pPr>
      <w:rPr>
        <w:rFonts w:hint="default"/>
        <w:lang w:val="es-ES" w:eastAsia="en-US" w:bidi="ar-SA"/>
      </w:rPr>
    </w:lvl>
    <w:lvl w:ilvl="4" w:tplc="FA38CFEE">
      <w:numFmt w:val="bullet"/>
      <w:lvlText w:val="•"/>
      <w:lvlJc w:val="left"/>
      <w:pPr>
        <w:ind w:left="4156" w:hanging="826"/>
      </w:pPr>
      <w:rPr>
        <w:rFonts w:hint="default"/>
        <w:lang w:val="es-ES" w:eastAsia="en-US" w:bidi="ar-SA"/>
      </w:rPr>
    </w:lvl>
    <w:lvl w:ilvl="5" w:tplc="5E72BC9C">
      <w:numFmt w:val="bullet"/>
      <w:lvlText w:val="•"/>
      <w:lvlJc w:val="left"/>
      <w:pPr>
        <w:ind w:left="4960" w:hanging="826"/>
      </w:pPr>
      <w:rPr>
        <w:rFonts w:hint="default"/>
        <w:lang w:val="es-ES" w:eastAsia="en-US" w:bidi="ar-SA"/>
      </w:rPr>
    </w:lvl>
    <w:lvl w:ilvl="6" w:tplc="4350C778">
      <w:numFmt w:val="bullet"/>
      <w:lvlText w:val="•"/>
      <w:lvlJc w:val="left"/>
      <w:pPr>
        <w:ind w:left="5764" w:hanging="826"/>
      </w:pPr>
      <w:rPr>
        <w:rFonts w:hint="default"/>
        <w:lang w:val="es-ES" w:eastAsia="en-US" w:bidi="ar-SA"/>
      </w:rPr>
    </w:lvl>
    <w:lvl w:ilvl="7" w:tplc="BEA2FF2A">
      <w:numFmt w:val="bullet"/>
      <w:lvlText w:val="•"/>
      <w:lvlJc w:val="left"/>
      <w:pPr>
        <w:ind w:left="6568" w:hanging="826"/>
      </w:pPr>
      <w:rPr>
        <w:rFonts w:hint="default"/>
        <w:lang w:val="es-ES" w:eastAsia="en-US" w:bidi="ar-SA"/>
      </w:rPr>
    </w:lvl>
    <w:lvl w:ilvl="8" w:tplc="B7826BDA">
      <w:numFmt w:val="bullet"/>
      <w:lvlText w:val="•"/>
      <w:lvlJc w:val="left"/>
      <w:pPr>
        <w:ind w:left="7372" w:hanging="826"/>
      </w:pPr>
      <w:rPr>
        <w:rFonts w:hint="default"/>
        <w:lang w:val="es-ES" w:eastAsia="en-US" w:bidi="ar-SA"/>
      </w:rPr>
    </w:lvl>
  </w:abstractNum>
  <w:abstractNum w:abstractNumId="11" w15:restartNumberingAfterBreak="0">
    <w:nsid w:val="3E266665"/>
    <w:multiLevelType w:val="hybridMultilevel"/>
    <w:tmpl w:val="2076B3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3BA674B"/>
    <w:multiLevelType w:val="hybridMultilevel"/>
    <w:tmpl w:val="C6ECDF52"/>
    <w:lvl w:ilvl="0" w:tplc="029425F6">
      <w:start w:val="1"/>
      <w:numFmt w:val="lowerLetter"/>
      <w:lvlText w:val="%1)"/>
      <w:lvlJc w:val="left"/>
      <w:pPr>
        <w:ind w:left="114" w:hanging="256"/>
        <w:jc w:val="left"/>
      </w:pPr>
      <w:rPr>
        <w:rFonts w:ascii="Arial" w:eastAsia="Arial" w:hAnsi="Arial" w:cs="Arial" w:hint="default"/>
        <w:b/>
        <w:bCs/>
        <w:w w:val="99"/>
        <w:sz w:val="20"/>
        <w:szCs w:val="20"/>
        <w:lang w:val="es-ES" w:eastAsia="en-US" w:bidi="ar-SA"/>
      </w:rPr>
    </w:lvl>
    <w:lvl w:ilvl="1" w:tplc="ABDEDA9A">
      <w:numFmt w:val="bullet"/>
      <w:lvlText w:val="•"/>
      <w:lvlJc w:val="left"/>
      <w:pPr>
        <w:ind w:left="1006" w:hanging="256"/>
      </w:pPr>
      <w:rPr>
        <w:rFonts w:hint="default"/>
        <w:lang w:val="es-ES" w:eastAsia="en-US" w:bidi="ar-SA"/>
      </w:rPr>
    </w:lvl>
    <w:lvl w:ilvl="2" w:tplc="BF84A7AC">
      <w:numFmt w:val="bullet"/>
      <w:lvlText w:val="•"/>
      <w:lvlJc w:val="left"/>
      <w:pPr>
        <w:ind w:left="1892" w:hanging="256"/>
      </w:pPr>
      <w:rPr>
        <w:rFonts w:hint="default"/>
        <w:lang w:val="es-ES" w:eastAsia="en-US" w:bidi="ar-SA"/>
      </w:rPr>
    </w:lvl>
    <w:lvl w:ilvl="3" w:tplc="172682B2">
      <w:numFmt w:val="bullet"/>
      <w:lvlText w:val="•"/>
      <w:lvlJc w:val="left"/>
      <w:pPr>
        <w:ind w:left="2778" w:hanging="256"/>
      </w:pPr>
      <w:rPr>
        <w:rFonts w:hint="default"/>
        <w:lang w:val="es-ES" w:eastAsia="en-US" w:bidi="ar-SA"/>
      </w:rPr>
    </w:lvl>
    <w:lvl w:ilvl="4" w:tplc="4A029258">
      <w:numFmt w:val="bullet"/>
      <w:lvlText w:val="•"/>
      <w:lvlJc w:val="left"/>
      <w:pPr>
        <w:ind w:left="3664" w:hanging="256"/>
      </w:pPr>
      <w:rPr>
        <w:rFonts w:hint="default"/>
        <w:lang w:val="es-ES" w:eastAsia="en-US" w:bidi="ar-SA"/>
      </w:rPr>
    </w:lvl>
    <w:lvl w:ilvl="5" w:tplc="A7B09E16">
      <w:numFmt w:val="bullet"/>
      <w:lvlText w:val="•"/>
      <w:lvlJc w:val="left"/>
      <w:pPr>
        <w:ind w:left="4550" w:hanging="256"/>
      </w:pPr>
      <w:rPr>
        <w:rFonts w:hint="default"/>
        <w:lang w:val="es-ES" w:eastAsia="en-US" w:bidi="ar-SA"/>
      </w:rPr>
    </w:lvl>
    <w:lvl w:ilvl="6" w:tplc="4A982F52">
      <w:numFmt w:val="bullet"/>
      <w:lvlText w:val="•"/>
      <w:lvlJc w:val="left"/>
      <w:pPr>
        <w:ind w:left="5436" w:hanging="256"/>
      </w:pPr>
      <w:rPr>
        <w:rFonts w:hint="default"/>
        <w:lang w:val="es-ES" w:eastAsia="en-US" w:bidi="ar-SA"/>
      </w:rPr>
    </w:lvl>
    <w:lvl w:ilvl="7" w:tplc="ACEA0332">
      <w:numFmt w:val="bullet"/>
      <w:lvlText w:val="•"/>
      <w:lvlJc w:val="left"/>
      <w:pPr>
        <w:ind w:left="6322" w:hanging="256"/>
      </w:pPr>
      <w:rPr>
        <w:rFonts w:hint="default"/>
        <w:lang w:val="es-ES" w:eastAsia="en-US" w:bidi="ar-SA"/>
      </w:rPr>
    </w:lvl>
    <w:lvl w:ilvl="8" w:tplc="F210DE2A">
      <w:numFmt w:val="bullet"/>
      <w:lvlText w:val="•"/>
      <w:lvlJc w:val="left"/>
      <w:pPr>
        <w:ind w:left="7208" w:hanging="256"/>
      </w:pPr>
      <w:rPr>
        <w:rFonts w:hint="default"/>
        <w:lang w:val="es-ES" w:eastAsia="en-US" w:bidi="ar-SA"/>
      </w:rPr>
    </w:lvl>
  </w:abstractNum>
  <w:abstractNum w:abstractNumId="13" w15:restartNumberingAfterBreak="0">
    <w:nsid w:val="43F002BC"/>
    <w:multiLevelType w:val="hybridMultilevel"/>
    <w:tmpl w:val="24B8FBB4"/>
    <w:lvl w:ilvl="0" w:tplc="CE9811A4">
      <w:start w:val="1"/>
      <w:numFmt w:val="lowerLetter"/>
      <w:lvlText w:val="%1)"/>
      <w:lvlJc w:val="left"/>
      <w:pPr>
        <w:ind w:left="510" w:hanging="397"/>
        <w:jc w:val="left"/>
      </w:pPr>
      <w:rPr>
        <w:rFonts w:ascii="Arial" w:eastAsia="Arial" w:hAnsi="Arial" w:cs="Arial" w:hint="default"/>
        <w:b/>
        <w:bCs/>
        <w:w w:val="99"/>
        <w:sz w:val="20"/>
        <w:szCs w:val="20"/>
        <w:lang w:val="es-ES" w:eastAsia="en-US" w:bidi="ar-SA"/>
      </w:rPr>
    </w:lvl>
    <w:lvl w:ilvl="1" w:tplc="1F50BDD2">
      <w:numFmt w:val="bullet"/>
      <w:lvlText w:val="•"/>
      <w:lvlJc w:val="left"/>
      <w:pPr>
        <w:ind w:left="1366" w:hanging="397"/>
      </w:pPr>
      <w:rPr>
        <w:rFonts w:hint="default"/>
        <w:lang w:val="es-ES" w:eastAsia="en-US" w:bidi="ar-SA"/>
      </w:rPr>
    </w:lvl>
    <w:lvl w:ilvl="2" w:tplc="B54EEE18">
      <w:numFmt w:val="bullet"/>
      <w:lvlText w:val="•"/>
      <w:lvlJc w:val="left"/>
      <w:pPr>
        <w:ind w:left="2212" w:hanging="397"/>
      </w:pPr>
      <w:rPr>
        <w:rFonts w:hint="default"/>
        <w:lang w:val="es-ES" w:eastAsia="en-US" w:bidi="ar-SA"/>
      </w:rPr>
    </w:lvl>
    <w:lvl w:ilvl="3" w:tplc="C7E43326">
      <w:numFmt w:val="bullet"/>
      <w:lvlText w:val="•"/>
      <w:lvlJc w:val="left"/>
      <w:pPr>
        <w:ind w:left="3058" w:hanging="397"/>
      </w:pPr>
      <w:rPr>
        <w:rFonts w:hint="default"/>
        <w:lang w:val="es-ES" w:eastAsia="en-US" w:bidi="ar-SA"/>
      </w:rPr>
    </w:lvl>
    <w:lvl w:ilvl="4" w:tplc="C8E6CD70">
      <w:numFmt w:val="bullet"/>
      <w:lvlText w:val="•"/>
      <w:lvlJc w:val="left"/>
      <w:pPr>
        <w:ind w:left="3904" w:hanging="397"/>
      </w:pPr>
      <w:rPr>
        <w:rFonts w:hint="default"/>
        <w:lang w:val="es-ES" w:eastAsia="en-US" w:bidi="ar-SA"/>
      </w:rPr>
    </w:lvl>
    <w:lvl w:ilvl="5" w:tplc="DBC25672">
      <w:numFmt w:val="bullet"/>
      <w:lvlText w:val="•"/>
      <w:lvlJc w:val="left"/>
      <w:pPr>
        <w:ind w:left="4750" w:hanging="397"/>
      </w:pPr>
      <w:rPr>
        <w:rFonts w:hint="default"/>
        <w:lang w:val="es-ES" w:eastAsia="en-US" w:bidi="ar-SA"/>
      </w:rPr>
    </w:lvl>
    <w:lvl w:ilvl="6" w:tplc="C6B8F430">
      <w:numFmt w:val="bullet"/>
      <w:lvlText w:val="•"/>
      <w:lvlJc w:val="left"/>
      <w:pPr>
        <w:ind w:left="5596" w:hanging="397"/>
      </w:pPr>
      <w:rPr>
        <w:rFonts w:hint="default"/>
        <w:lang w:val="es-ES" w:eastAsia="en-US" w:bidi="ar-SA"/>
      </w:rPr>
    </w:lvl>
    <w:lvl w:ilvl="7" w:tplc="6E5630F2">
      <w:numFmt w:val="bullet"/>
      <w:lvlText w:val="•"/>
      <w:lvlJc w:val="left"/>
      <w:pPr>
        <w:ind w:left="6442" w:hanging="397"/>
      </w:pPr>
      <w:rPr>
        <w:rFonts w:hint="default"/>
        <w:lang w:val="es-ES" w:eastAsia="en-US" w:bidi="ar-SA"/>
      </w:rPr>
    </w:lvl>
    <w:lvl w:ilvl="8" w:tplc="43CEAC28">
      <w:numFmt w:val="bullet"/>
      <w:lvlText w:val="•"/>
      <w:lvlJc w:val="left"/>
      <w:pPr>
        <w:ind w:left="7288" w:hanging="397"/>
      </w:pPr>
      <w:rPr>
        <w:rFonts w:hint="default"/>
        <w:lang w:val="es-ES" w:eastAsia="en-US" w:bidi="ar-SA"/>
      </w:rPr>
    </w:lvl>
  </w:abstractNum>
  <w:abstractNum w:abstractNumId="14" w15:restartNumberingAfterBreak="0">
    <w:nsid w:val="4D870305"/>
    <w:multiLevelType w:val="hybridMultilevel"/>
    <w:tmpl w:val="F710D548"/>
    <w:lvl w:ilvl="0" w:tplc="A6E4FE80">
      <w:start w:val="4"/>
      <w:numFmt w:val="upperRoman"/>
      <w:lvlText w:val="%1."/>
      <w:lvlJc w:val="left"/>
      <w:pPr>
        <w:ind w:left="114" w:hanging="291"/>
        <w:jc w:val="left"/>
      </w:pPr>
      <w:rPr>
        <w:rFonts w:ascii="Arial MT" w:eastAsia="Arial MT" w:hAnsi="Arial MT" w:cs="Arial MT" w:hint="default"/>
        <w:spacing w:val="-19"/>
        <w:w w:val="99"/>
        <w:sz w:val="20"/>
        <w:szCs w:val="20"/>
        <w:lang w:val="es-ES" w:eastAsia="en-US" w:bidi="ar-SA"/>
      </w:rPr>
    </w:lvl>
    <w:lvl w:ilvl="1" w:tplc="1FB6FFBC">
      <w:numFmt w:val="bullet"/>
      <w:lvlText w:val="•"/>
      <w:lvlJc w:val="left"/>
      <w:pPr>
        <w:ind w:left="1006" w:hanging="291"/>
      </w:pPr>
      <w:rPr>
        <w:rFonts w:hint="default"/>
        <w:lang w:val="es-ES" w:eastAsia="en-US" w:bidi="ar-SA"/>
      </w:rPr>
    </w:lvl>
    <w:lvl w:ilvl="2" w:tplc="8B083B6C">
      <w:numFmt w:val="bullet"/>
      <w:lvlText w:val="•"/>
      <w:lvlJc w:val="left"/>
      <w:pPr>
        <w:ind w:left="1892" w:hanging="291"/>
      </w:pPr>
      <w:rPr>
        <w:rFonts w:hint="default"/>
        <w:lang w:val="es-ES" w:eastAsia="en-US" w:bidi="ar-SA"/>
      </w:rPr>
    </w:lvl>
    <w:lvl w:ilvl="3" w:tplc="1E1801A8">
      <w:numFmt w:val="bullet"/>
      <w:lvlText w:val="•"/>
      <w:lvlJc w:val="left"/>
      <w:pPr>
        <w:ind w:left="2778" w:hanging="291"/>
      </w:pPr>
      <w:rPr>
        <w:rFonts w:hint="default"/>
        <w:lang w:val="es-ES" w:eastAsia="en-US" w:bidi="ar-SA"/>
      </w:rPr>
    </w:lvl>
    <w:lvl w:ilvl="4" w:tplc="043A67FE">
      <w:numFmt w:val="bullet"/>
      <w:lvlText w:val="•"/>
      <w:lvlJc w:val="left"/>
      <w:pPr>
        <w:ind w:left="3664" w:hanging="291"/>
      </w:pPr>
      <w:rPr>
        <w:rFonts w:hint="default"/>
        <w:lang w:val="es-ES" w:eastAsia="en-US" w:bidi="ar-SA"/>
      </w:rPr>
    </w:lvl>
    <w:lvl w:ilvl="5" w:tplc="D1EAAC5A">
      <w:numFmt w:val="bullet"/>
      <w:lvlText w:val="•"/>
      <w:lvlJc w:val="left"/>
      <w:pPr>
        <w:ind w:left="4550" w:hanging="291"/>
      </w:pPr>
      <w:rPr>
        <w:rFonts w:hint="default"/>
        <w:lang w:val="es-ES" w:eastAsia="en-US" w:bidi="ar-SA"/>
      </w:rPr>
    </w:lvl>
    <w:lvl w:ilvl="6" w:tplc="7A5CB5BE">
      <w:numFmt w:val="bullet"/>
      <w:lvlText w:val="•"/>
      <w:lvlJc w:val="left"/>
      <w:pPr>
        <w:ind w:left="5436" w:hanging="291"/>
      </w:pPr>
      <w:rPr>
        <w:rFonts w:hint="default"/>
        <w:lang w:val="es-ES" w:eastAsia="en-US" w:bidi="ar-SA"/>
      </w:rPr>
    </w:lvl>
    <w:lvl w:ilvl="7" w:tplc="C8DAECF0">
      <w:numFmt w:val="bullet"/>
      <w:lvlText w:val="•"/>
      <w:lvlJc w:val="left"/>
      <w:pPr>
        <w:ind w:left="6322" w:hanging="291"/>
      </w:pPr>
      <w:rPr>
        <w:rFonts w:hint="default"/>
        <w:lang w:val="es-ES" w:eastAsia="en-US" w:bidi="ar-SA"/>
      </w:rPr>
    </w:lvl>
    <w:lvl w:ilvl="8" w:tplc="656094F0">
      <w:numFmt w:val="bullet"/>
      <w:lvlText w:val="•"/>
      <w:lvlJc w:val="left"/>
      <w:pPr>
        <w:ind w:left="7208" w:hanging="291"/>
      </w:pPr>
      <w:rPr>
        <w:rFonts w:hint="default"/>
        <w:lang w:val="es-ES" w:eastAsia="en-US" w:bidi="ar-SA"/>
      </w:rPr>
    </w:lvl>
  </w:abstractNum>
  <w:abstractNum w:abstractNumId="15" w15:restartNumberingAfterBreak="0">
    <w:nsid w:val="51B43262"/>
    <w:multiLevelType w:val="hybridMultilevel"/>
    <w:tmpl w:val="9B9058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5433ABA"/>
    <w:multiLevelType w:val="hybridMultilevel"/>
    <w:tmpl w:val="7AE88842"/>
    <w:lvl w:ilvl="0" w:tplc="F31CFF34">
      <w:start w:val="1"/>
      <w:numFmt w:val="lowerLetter"/>
      <w:lvlText w:val="%1)"/>
      <w:lvlJc w:val="left"/>
      <w:pPr>
        <w:ind w:left="341" w:hanging="228"/>
        <w:jc w:val="left"/>
      </w:pPr>
      <w:rPr>
        <w:rFonts w:ascii="Arial" w:eastAsia="Arial" w:hAnsi="Arial" w:cs="Arial" w:hint="default"/>
        <w:b/>
        <w:bCs/>
        <w:w w:val="99"/>
        <w:sz w:val="20"/>
        <w:szCs w:val="20"/>
        <w:lang w:val="es-ES" w:eastAsia="en-US" w:bidi="ar-SA"/>
      </w:rPr>
    </w:lvl>
    <w:lvl w:ilvl="1" w:tplc="297019BA">
      <w:numFmt w:val="bullet"/>
      <w:lvlText w:val="•"/>
      <w:lvlJc w:val="left"/>
      <w:pPr>
        <w:ind w:left="1204" w:hanging="228"/>
      </w:pPr>
      <w:rPr>
        <w:rFonts w:hint="default"/>
        <w:lang w:val="es-ES" w:eastAsia="en-US" w:bidi="ar-SA"/>
      </w:rPr>
    </w:lvl>
    <w:lvl w:ilvl="2" w:tplc="718A175C">
      <w:numFmt w:val="bullet"/>
      <w:lvlText w:val="•"/>
      <w:lvlJc w:val="left"/>
      <w:pPr>
        <w:ind w:left="2068" w:hanging="228"/>
      </w:pPr>
      <w:rPr>
        <w:rFonts w:hint="default"/>
        <w:lang w:val="es-ES" w:eastAsia="en-US" w:bidi="ar-SA"/>
      </w:rPr>
    </w:lvl>
    <w:lvl w:ilvl="3" w:tplc="8A987968">
      <w:numFmt w:val="bullet"/>
      <w:lvlText w:val="•"/>
      <w:lvlJc w:val="left"/>
      <w:pPr>
        <w:ind w:left="2932" w:hanging="228"/>
      </w:pPr>
      <w:rPr>
        <w:rFonts w:hint="default"/>
        <w:lang w:val="es-ES" w:eastAsia="en-US" w:bidi="ar-SA"/>
      </w:rPr>
    </w:lvl>
    <w:lvl w:ilvl="4" w:tplc="F3ACA4E0">
      <w:numFmt w:val="bullet"/>
      <w:lvlText w:val="•"/>
      <w:lvlJc w:val="left"/>
      <w:pPr>
        <w:ind w:left="3796" w:hanging="228"/>
      </w:pPr>
      <w:rPr>
        <w:rFonts w:hint="default"/>
        <w:lang w:val="es-ES" w:eastAsia="en-US" w:bidi="ar-SA"/>
      </w:rPr>
    </w:lvl>
    <w:lvl w:ilvl="5" w:tplc="D680714E">
      <w:numFmt w:val="bullet"/>
      <w:lvlText w:val="•"/>
      <w:lvlJc w:val="left"/>
      <w:pPr>
        <w:ind w:left="4660" w:hanging="228"/>
      </w:pPr>
      <w:rPr>
        <w:rFonts w:hint="default"/>
        <w:lang w:val="es-ES" w:eastAsia="en-US" w:bidi="ar-SA"/>
      </w:rPr>
    </w:lvl>
    <w:lvl w:ilvl="6" w:tplc="475E7146">
      <w:numFmt w:val="bullet"/>
      <w:lvlText w:val="•"/>
      <w:lvlJc w:val="left"/>
      <w:pPr>
        <w:ind w:left="5524" w:hanging="228"/>
      </w:pPr>
      <w:rPr>
        <w:rFonts w:hint="default"/>
        <w:lang w:val="es-ES" w:eastAsia="en-US" w:bidi="ar-SA"/>
      </w:rPr>
    </w:lvl>
    <w:lvl w:ilvl="7" w:tplc="1E200D32">
      <w:numFmt w:val="bullet"/>
      <w:lvlText w:val="•"/>
      <w:lvlJc w:val="left"/>
      <w:pPr>
        <w:ind w:left="6388" w:hanging="228"/>
      </w:pPr>
      <w:rPr>
        <w:rFonts w:hint="default"/>
        <w:lang w:val="es-ES" w:eastAsia="en-US" w:bidi="ar-SA"/>
      </w:rPr>
    </w:lvl>
    <w:lvl w:ilvl="8" w:tplc="74A2E9B6">
      <w:numFmt w:val="bullet"/>
      <w:lvlText w:val="•"/>
      <w:lvlJc w:val="left"/>
      <w:pPr>
        <w:ind w:left="7252" w:hanging="228"/>
      </w:pPr>
      <w:rPr>
        <w:rFonts w:hint="default"/>
        <w:lang w:val="es-ES" w:eastAsia="en-US" w:bidi="ar-SA"/>
      </w:rPr>
    </w:lvl>
  </w:abstractNum>
  <w:abstractNum w:abstractNumId="17"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80C1267"/>
    <w:multiLevelType w:val="hybridMultilevel"/>
    <w:tmpl w:val="54666274"/>
    <w:lvl w:ilvl="0" w:tplc="8916B7BC">
      <w:start w:val="1"/>
      <w:numFmt w:val="upperRoman"/>
      <w:lvlText w:val="%1."/>
      <w:lvlJc w:val="left"/>
      <w:pPr>
        <w:ind w:left="334" w:hanging="221"/>
        <w:jc w:val="left"/>
      </w:pPr>
      <w:rPr>
        <w:rFonts w:ascii="Arial MT" w:eastAsia="Arial MT" w:hAnsi="Arial MT" w:cs="Arial MT" w:hint="default"/>
        <w:w w:val="99"/>
        <w:sz w:val="20"/>
        <w:szCs w:val="20"/>
        <w:lang w:val="es-ES" w:eastAsia="en-US" w:bidi="ar-SA"/>
      </w:rPr>
    </w:lvl>
    <w:lvl w:ilvl="1" w:tplc="2D2EA706">
      <w:numFmt w:val="bullet"/>
      <w:lvlText w:val="•"/>
      <w:lvlJc w:val="left"/>
      <w:pPr>
        <w:ind w:left="1204" w:hanging="221"/>
      </w:pPr>
      <w:rPr>
        <w:rFonts w:hint="default"/>
        <w:lang w:val="es-ES" w:eastAsia="en-US" w:bidi="ar-SA"/>
      </w:rPr>
    </w:lvl>
    <w:lvl w:ilvl="2" w:tplc="382C8026">
      <w:numFmt w:val="bullet"/>
      <w:lvlText w:val="•"/>
      <w:lvlJc w:val="left"/>
      <w:pPr>
        <w:ind w:left="2068" w:hanging="221"/>
      </w:pPr>
      <w:rPr>
        <w:rFonts w:hint="default"/>
        <w:lang w:val="es-ES" w:eastAsia="en-US" w:bidi="ar-SA"/>
      </w:rPr>
    </w:lvl>
    <w:lvl w:ilvl="3" w:tplc="945C170E">
      <w:numFmt w:val="bullet"/>
      <w:lvlText w:val="•"/>
      <w:lvlJc w:val="left"/>
      <w:pPr>
        <w:ind w:left="2932" w:hanging="221"/>
      </w:pPr>
      <w:rPr>
        <w:rFonts w:hint="default"/>
        <w:lang w:val="es-ES" w:eastAsia="en-US" w:bidi="ar-SA"/>
      </w:rPr>
    </w:lvl>
    <w:lvl w:ilvl="4" w:tplc="B92C7114">
      <w:numFmt w:val="bullet"/>
      <w:lvlText w:val="•"/>
      <w:lvlJc w:val="left"/>
      <w:pPr>
        <w:ind w:left="3796" w:hanging="221"/>
      </w:pPr>
      <w:rPr>
        <w:rFonts w:hint="default"/>
        <w:lang w:val="es-ES" w:eastAsia="en-US" w:bidi="ar-SA"/>
      </w:rPr>
    </w:lvl>
    <w:lvl w:ilvl="5" w:tplc="80141064">
      <w:numFmt w:val="bullet"/>
      <w:lvlText w:val="•"/>
      <w:lvlJc w:val="left"/>
      <w:pPr>
        <w:ind w:left="4660" w:hanging="221"/>
      </w:pPr>
      <w:rPr>
        <w:rFonts w:hint="default"/>
        <w:lang w:val="es-ES" w:eastAsia="en-US" w:bidi="ar-SA"/>
      </w:rPr>
    </w:lvl>
    <w:lvl w:ilvl="6" w:tplc="400C74BA">
      <w:numFmt w:val="bullet"/>
      <w:lvlText w:val="•"/>
      <w:lvlJc w:val="left"/>
      <w:pPr>
        <w:ind w:left="5524" w:hanging="221"/>
      </w:pPr>
      <w:rPr>
        <w:rFonts w:hint="default"/>
        <w:lang w:val="es-ES" w:eastAsia="en-US" w:bidi="ar-SA"/>
      </w:rPr>
    </w:lvl>
    <w:lvl w:ilvl="7" w:tplc="94588B70">
      <w:numFmt w:val="bullet"/>
      <w:lvlText w:val="•"/>
      <w:lvlJc w:val="left"/>
      <w:pPr>
        <w:ind w:left="6388" w:hanging="221"/>
      </w:pPr>
      <w:rPr>
        <w:rFonts w:hint="default"/>
        <w:lang w:val="es-ES" w:eastAsia="en-US" w:bidi="ar-SA"/>
      </w:rPr>
    </w:lvl>
    <w:lvl w:ilvl="8" w:tplc="C2829D6C">
      <w:numFmt w:val="bullet"/>
      <w:lvlText w:val="•"/>
      <w:lvlJc w:val="left"/>
      <w:pPr>
        <w:ind w:left="7252" w:hanging="221"/>
      </w:pPr>
      <w:rPr>
        <w:rFonts w:hint="default"/>
        <w:lang w:val="es-ES" w:eastAsia="en-US" w:bidi="ar-SA"/>
      </w:rPr>
    </w:lvl>
  </w:abstractNum>
  <w:abstractNum w:abstractNumId="19" w15:restartNumberingAfterBreak="0">
    <w:nsid w:val="5C9C0D3C"/>
    <w:multiLevelType w:val="multilevel"/>
    <w:tmpl w:val="B71AE87E"/>
    <w:lvl w:ilvl="0">
      <w:start w:val="2"/>
      <w:numFmt w:val="decimal"/>
      <w:lvlText w:val="%1."/>
      <w:lvlJc w:val="left"/>
      <w:pPr>
        <w:ind w:left="602" w:hanging="488"/>
        <w:jc w:val="left"/>
      </w:pPr>
      <w:rPr>
        <w:rFonts w:ascii="Arial" w:eastAsia="Arial" w:hAnsi="Arial" w:cs="Arial" w:hint="default"/>
        <w:b/>
        <w:bCs/>
        <w:w w:val="99"/>
        <w:sz w:val="20"/>
        <w:szCs w:val="20"/>
        <w:lang w:val="es-ES" w:eastAsia="en-US" w:bidi="ar-SA"/>
      </w:rPr>
    </w:lvl>
    <w:lvl w:ilvl="1">
      <w:start w:val="1"/>
      <w:numFmt w:val="decimal"/>
      <w:lvlText w:val="%1.%2."/>
      <w:lvlJc w:val="left"/>
      <w:pPr>
        <w:ind w:left="1104" w:hanging="991"/>
        <w:jc w:val="left"/>
      </w:pPr>
      <w:rPr>
        <w:rFonts w:ascii="Arial" w:eastAsia="Arial" w:hAnsi="Arial" w:cs="Arial" w:hint="default"/>
        <w:b/>
        <w:bCs/>
        <w:i/>
        <w:iCs/>
        <w:w w:val="99"/>
        <w:sz w:val="20"/>
        <w:szCs w:val="20"/>
        <w:lang w:val="es-ES" w:eastAsia="en-US" w:bidi="ar-SA"/>
      </w:rPr>
    </w:lvl>
    <w:lvl w:ilvl="2">
      <w:start w:val="1"/>
      <w:numFmt w:val="upperRoman"/>
      <w:lvlText w:val="%3."/>
      <w:lvlJc w:val="left"/>
      <w:pPr>
        <w:ind w:left="2888" w:hanging="166"/>
        <w:jc w:val="left"/>
      </w:pPr>
      <w:rPr>
        <w:rFonts w:ascii="Arial MT" w:eastAsia="Arial MT" w:hAnsi="Arial MT" w:cs="Arial MT" w:hint="default"/>
        <w:w w:val="99"/>
        <w:sz w:val="20"/>
        <w:szCs w:val="20"/>
        <w:lang w:val="es-ES" w:eastAsia="en-US" w:bidi="ar-SA"/>
      </w:rPr>
    </w:lvl>
    <w:lvl w:ilvl="3">
      <w:numFmt w:val="bullet"/>
      <w:lvlText w:val="•"/>
      <w:lvlJc w:val="left"/>
      <w:pPr>
        <w:ind w:left="3642" w:hanging="166"/>
      </w:pPr>
      <w:rPr>
        <w:rFonts w:hint="default"/>
        <w:lang w:val="es-ES" w:eastAsia="en-US" w:bidi="ar-SA"/>
      </w:rPr>
    </w:lvl>
    <w:lvl w:ilvl="4">
      <w:numFmt w:val="bullet"/>
      <w:lvlText w:val="•"/>
      <w:lvlJc w:val="left"/>
      <w:pPr>
        <w:ind w:left="4405" w:hanging="166"/>
      </w:pPr>
      <w:rPr>
        <w:rFonts w:hint="default"/>
        <w:lang w:val="es-ES" w:eastAsia="en-US" w:bidi="ar-SA"/>
      </w:rPr>
    </w:lvl>
    <w:lvl w:ilvl="5">
      <w:numFmt w:val="bullet"/>
      <w:lvlText w:val="•"/>
      <w:lvlJc w:val="left"/>
      <w:pPr>
        <w:ind w:left="5167" w:hanging="166"/>
      </w:pPr>
      <w:rPr>
        <w:rFonts w:hint="default"/>
        <w:lang w:val="es-ES" w:eastAsia="en-US" w:bidi="ar-SA"/>
      </w:rPr>
    </w:lvl>
    <w:lvl w:ilvl="6">
      <w:numFmt w:val="bullet"/>
      <w:lvlText w:val="•"/>
      <w:lvlJc w:val="left"/>
      <w:pPr>
        <w:ind w:left="5930" w:hanging="166"/>
      </w:pPr>
      <w:rPr>
        <w:rFonts w:hint="default"/>
        <w:lang w:val="es-ES" w:eastAsia="en-US" w:bidi="ar-SA"/>
      </w:rPr>
    </w:lvl>
    <w:lvl w:ilvl="7">
      <w:numFmt w:val="bullet"/>
      <w:lvlText w:val="•"/>
      <w:lvlJc w:val="left"/>
      <w:pPr>
        <w:ind w:left="6692" w:hanging="166"/>
      </w:pPr>
      <w:rPr>
        <w:rFonts w:hint="default"/>
        <w:lang w:val="es-ES" w:eastAsia="en-US" w:bidi="ar-SA"/>
      </w:rPr>
    </w:lvl>
    <w:lvl w:ilvl="8">
      <w:numFmt w:val="bullet"/>
      <w:lvlText w:val="•"/>
      <w:lvlJc w:val="left"/>
      <w:pPr>
        <w:ind w:left="7455" w:hanging="166"/>
      </w:pPr>
      <w:rPr>
        <w:rFonts w:hint="default"/>
        <w:lang w:val="es-ES" w:eastAsia="en-US" w:bidi="ar-SA"/>
      </w:rPr>
    </w:lvl>
  </w:abstractNum>
  <w:abstractNum w:abstractNumId="20" w15:restartNumberingAfterBreak="0">
    <w:nsid w:val="5E5E0121"/>
    <w:multiLevelType w:val="multilevel"/>
    <w:tmpl w:val="0EC4D818"/>
    <w:lvl w:ilvl="0">
      <w:start w:val="1"/>
      <w:numFmt w:val="decimal"/>
      <w:lvlText w:val="%1"/>
      <w:lvlJc w:val="left"/>
      <w:pPr>
        <w:ind w:left="279" w:hanging="166"/>
        <w:jc w:val="left"/>
      </w:pPr>
      <w:rPr>
        <w:rFonts w:ascii="Arial" w:eastAsia="Arial" w:hAnsi="Arial" w:cs="Arial" w:hint="default"/>
        <w:b/>
        <w:bCs/>
        <w:w w:val="99"/>
        <w:sz w:val="20"/>
        <w:szCs w:val="20"/>
        <w:lang w:val="es-ES" w:eastAsia="en-US" w:bidi="ar-SA"/>
      </w:rPr>
    </w:lvl>
    <w:lvl w:ilvl="1">
      <w:start w:val="1"/>
      <w:numFmt w:val="decimal"/>
      <w:lvlText w:val="%1.%2."/>
      <w:lvlJc w:val="left"/>
      <w:pPr>
        <w:ind w:left="1104" w:hanging="991"/>
        <w:jc w:val="left"/>
      </w:pPr>
      <w:rPr>
        <w:rFonts w:ascii="Arial" w:eastAsia="Arial" w:hAnsi="Arial" w:cs="Arial" w:hint="default"/>
        <w:b/>
        <w:bCs/>
        <w:i/>
        <w:iCs/>
        <w:w w:val="99"/>
        <w:sz w:val="20"/>
        <w:szCs w:val="20"/>
        <w:lang w:val="es-ES" w:eastAsia="en-US" w:bidi="ar-SA"/>
      </w:rPr>
    </w:lvl>
    <w:lvl w:ilvl="2">
      <w:numFmt w:val="bullet"/>
      <w:lvlText w:val="•"/>
      <w:lvlJc w:val="left"/>
      <w:pPr>
        <w:ind w:left="1975" w:hanging="991"/>
      </w:pPr>
      <w:rPr>
        <w:rFonts w:hint="default"/>
        <w:lang w:val="es-ES" w:eastAsia="en-US" w:bidi="ar-SA"/>
      </w:rPr>
    </w:lvl>
    <w:lvl w:ilvl="3">
      <w:numFmt w:val="bullet"/>
      <w:lvlText w:val="•"/>
      <w:lvlJc w:val="left"/>
      <w:pPr>
        <w:ind w:left="2851" w:hanging="991"/>
      </w:pPr>
      <w:rPr>
        <w:rFonts w:hint="default"/>
        <w:lang w:val="es-ES" w:eastAsia="en-US" w:bidi="ar-SA"/>
      </w:rPr>
    </w:lvl>
    <w:lvl w:ilvl="4">
      <w:numFmt w:val="bullet"/>
      <w:lvlText w:val="•"/>
      <w:lvlJc w:val="left"/>
      <w:pPr>
        <w:ind w:left="3726" w:hanging="991"/>
      </w:pPr>
      <w:rPr>
        <w:rFonts w:hint="default"/>
        <w:lang w:val="es-ES" w:eastAsia="en-US" w:bidi="ar-SA"/>
      </w:rPr>
    </w:lvl>
    <w:lvl w:ilvl="5">
      <w:numFmt w:val="bullet"/>
      <w:lvlText w:val="•"/>
      <w:lvlJc w:val="left"/>
      <w:pPr>
        <w:ind w:left="4602" w:hanging="991"/>
      </w:pPr>
      <w:rPr>
        <w:rFonts w:hint="default"/>
        <w:lang w:val="es-ES" w:eastAsia="en-US" w:bidi="ar-SA"/>
      </w:rPr>
    </w:lvl>
    <w:lvl w:ilvl="6">
      <w:numFmt w:val="bullet"/>
      <w:lvlText w:val="•"/>
      <w:lvlJc w:val="left"/>
      <w:pPr>
        <w:ind w:left="5477" w:hanging="991"/>
      </w:pPr>
      <w:rPr>
        <w:rFonts w:hint="default"/>
        <w:lang w:val="es-ES" w:eastAsia="en-US" w:bidi="ar-SA"/>
      </w:rPr>
    </w:lvl>
    <w:lvl w:ilvl="7">
      <w:numFmt w:val="bullet"/>
      <w:lvlText w:val="•"/>
      <w:lvlJc w:val="left"/>
      <w:pPr>
        <w:ind w:left="6353" w:hanging="991"/>
      </w:pPr>
      <w:rPr>
        <w:rFonts w:hint="default"/>
        <w:lang w:val="es-ES" w:eastAsia="en-US" w:bidi="ar-SA"/>
      </w:rPr>
    </w:lvl>
    <w:lvl w:ilvl="8">
      <w:numFmt w:val="bullet"/>
      <w:lvlText w:val="•"/>
      <w:lvlJc w:val="left"/>
      <w:pPr>
        <w:ind w:left="7228" w:hanging="991"/>
      </w:pPr>
      <w:rPr>
        <w:rFonts w:hint="default"/>
        <w:lang w:val="es-ES" w:eastAsia="en-US" w:bidi="ar-SA"/>
      </w:rPr>
    </w:lvl>
  </w:abstractNum>
  <w:abstractNum w:abstractNumId="21" w15:restartNumberingAfterBreak="0">
    <w:nsid w:val="62897381"/>
    <w:multiLevelType w:val="multilevel"/>
    <w:tmpl w:val="DD5463F4"/>
    <w:lvl w:ilvl="0">
      <w:start w:val="1"/>
      <w:numFmt w:val="upperRoman"/>
      <w:lvlText w:val="%1."/>
      <w:lvlJc w:val="left"/>
      <w:pPr>
        <w:ind w:left="1324" w:hanging="1211"/>
        <w:jc w:val="left"/>
      </w:pPr>
      <w:rPr>
        <w:rFonts w:ascii="Arial" w:eastAsia="Arial" w:hAnsi="Arial" w:cs="Arial" w:hint="default"/>
        <w:b/>
        <w:bCs/>
        <w:w w:val="99"/>
        <w:sz w:val="20"/>
        <w:szCs w:val="20"/>
        <w:lang w:val="es-ES" w:eastAsia="en-US" w:bidi="ar-SA"/>
      </w:rPr>
    </w:lvl>
    <w:lvl w:ilvl="1">
      <w:start w:val="1"/>
      <w:numFmt w:val="decimal"/>
      <w:lvlText w:val="%1.%2."/>
      <w:lvlJc w:val="left"/>
      <w:pPr>
        <w:ind w:left="554" w:hanging="441"/>
        <w:jc w:val="left"/>
      </w:pPr>
      <w:rPr>
        <w:rFonts w:ascii="Arial" w:eastAsia="Arial" w:hAnsi="Arial" w:cs="Arial" w:hint="default"/>
        <w:b/>
        <w:bCs/>
        <w:w w:val="99"/>
        <w:sz w:val="20"/>
        <w:szCs w:val="20"/>
        <w:lang w:val="es-ES" w:eastAsia="en-US" w:bidi="ar-SA"/>
      </w:rPr>
    </w:lvl>
    <w:lvl w:ilvl="2">
      <w:numFmt w:val="bullet"/>
      <w:lvlText w:val="•"/>
      <w:lvlJc w:val="left"/>
      <w:pPr>
        <w:ind w:left="560" w:hanging="441"/>
      </w:pPr>
      <w:rPr>
        <w:rFonts w:hint="default"/>
        <w:lang w:val="es-ES" w:eastAsia="en-US" w:bidi="ar-SA"/>
      </w:rPr>
    </w:lvl>
    <w:lvl w:ilvl="3">
      <w:numFmt w:val="bullet"/>
      <w:lvlText w:val="•"/>
      <w:lvlJc w:val="left"/>
      <w:pPr>
        <w:ind w:left="1320" w:hanging="441"/>
      </w:pPr>
      <w:rPr>
        <w:rFonts w:hint="default"/>
        <w:lang w:val="es-ES" w:eastAsia="en-US" w:bidi="ar-SA"/>
      </w:rPr>
    </w:lvl>
    <w:lvl w:ilvl="4">
      <w:numFmt w:val="bullet"/>
      <w:lvlText w:val="•"/>
      <w:lvlJc w:val="left"/>
      <w:pPr>
        <w:ind w:left="2414" w:hanging="441"/>
      </w:pPr>
      <w:rPr>
        <w:rFonts w:hint="default"/>
        <w:lang w:val="es-ES" w:eastAsia="en-US" w:bidi="ar-SA"/>
      </w:rPr>
    </w:lvl>
    <w:lvl w:ilvl="5">
      <w:numFmt w:val="bullet"/>
      <w:lvlText w:val="•"/>
      <w:lvlJc w:val="left"/>
      <w:pPr>
        <w:ind w:left="3508" w:hanging="441"/>
      </w:pPr>
      <w:rPr>
        <w:rFonts w:hint="default"/>
        <w:lang w:val="es-ES" w:eastAsia="en-US" w:bidi="ar-SA"/>
      </w:rPr>
    </w:lvl>
    <w:lvl w:ilvl="6">
      <w:numFmt w:val="bullet"/>
      <w:lvlText w:val="•"/>
      <w:lvlJc w:val="left"/>
      <w:pPr>
        <w:ind w:left="4602" w:hanging="441"/>
      </w:pPr>
      <w:rPr>
        <w:rFonts w:hint="default"/>
        <w:lang w:val="es-ES" w:eastAsia="en-US" w:bidi="ar-SA"/>
      </w:rPr>
    </w:lvl>
    <w:lvl w:ilvl="7">
      <w:numFmt w:val="bullet"/>
      <w:lvlText w:val="•"/>
      <w:lvlJc w:val="left"/>
      <w:pPr>
        <w:ind w:left="5697" w:hanging="441"/>
      </w:pPr>
      <w:rPr>
        <w:rFonts w:hint="default"/>
        <w:lang w:val="es-ES" w:eastAsia="en-US" w:bidi="ar-SA"/>
      </w:rPr>
    </w:lvl>
    <w:lvl w:ilvl="8">
      <w:numFmt w:val="bullet"/>
      <w:lvlText w:val="•"/>
      <w:lvlJc w:val="left"/>
      <w:pPr>
        <w:ind w:left="6791" w:hanging="441"/>
      </w:pPr>
      <w:rPr>
        <w:rFonts w:hint="default"/>
        <w:lang w:val="es-ES" w:eastAsia="en-US" w:bidi="ar-SA"/>
      </w:rPr>
    </w:lvl>
  </w:abstractNum>
  <w:abstractNum w:abstractNumId="22" w15:restartNumberingAfterBreak="0">
    <w:nsid w:val="69A93FC4"/>
    <w:multiLevelType w:val="hybridMultilevel"/>
    <w:tmpl w:val="1C94A41A"/>
    <w:lvl w:ilvl="0" w:tplc="18248780">
      <w:start w:val="1"/>
      <w:numFmt w:val="lowerLetter"/>
      <w:lvlText w:val="%1)"/>
      <w:lvlJc w:val="left"/>
      <w:pPr>
        <w:ind w:left="400" w:hanging="287"/>
        <w:jc w:val="left"/>
      </w:pPr>
      <w:rPr>
        <w:rFonts w:ascii="Arial" w:eastAsia="Arial" w:hAnsi="Arial" w:cs="Arial" w:hint="default"/>
        <w:b/>
        <w:bCs/>
        <w:w w:val="99"/>
        <w:sz w:val="20"/>
        <w:szCs w:val="20"/>
        <w:lang w:val="es-ES" w:eastAsia="en-US" w:bidi="ar-SA"/>
      </w:rPr>
    </w:lvl>
    <w:lvl w:ilvl="1" w:tplc="CA8CE586">
      <w:numFmt w:val="bullet"/>
      <w:lvlText w:val="•"/>
      <w:lvlJc w:val="left"/>
      <w:pPr>
        <w:ind w:left="1258" w:hanging="287"/>
      </w:pPr>
      <w:rPr>
        <w:rFonts w:hint="default"/>
        <w:lang w:val="es-ES" w:eastAsia="en-US" w:bidi="ar-SA"/>
      </w:rPr>
    </w:lvl>
    <w:lvl w:ilvl="2" w:tplc="F424CC14">
      <w:numFmt w:val="bullet"/>
      <w:lvlText w:val="•"/>
      <w:lvlJc w:val="left"/>
      <w:pPr>
        <w:ind w:left="2116" w:hanging="287"/>
      </w:pPr>
      <w:rPr>
        <w:rFonts w:hint="default"/>
        <w:lang w:val="es-ES" w:eastAsia="en-US" w:bidi="ar-SA"/>
      </w:rPr>
    </w:lvl>
    <w:lvl w:ilvl="3" w:tplc="CEBEF5AC">
      <w:numFmt w:val="bullet"/>
      <w:lvlText w:val="•"/>
      <w:lvlJc w:val="left"/>
      <w:pPr>
        <w:ind w:left="2974" w:hanging="287"/>
      </w:pPr>
      <w:rPr>
        <w:rFonts w:hint="default"/>
        <w:lang w:val="es-ES" w:eastAsia="en-US" w:bidi="ar-SA"/>
      </w:rPr>
    </w:lvl>
    <w:lvl w:ilvl="4" w:tplc="884C48F8">
      <w:numFmt w:val="bullet"/>
      <w:lvlText w:val="•"/>
      <w:lvlJc w:val="left"/>
      <w:pPr>
        <w:ind w:left="3832" w:hanging="287"/>
      </w:pPr>
      <w:rPr>
        <w:rFonts w:hint="default"/>
        <w:lang w:val="es-ES" w:eastAsia="en-US" w:bidi="ar-SA"/>
      </w:rPr>
    </w:lvl>
    <w:lvl w:ilvl="5" w:tplc="E5440842">
      <w:numFmt w:val="bullet"/>
      <w:lvlText w:val="•"/>
      <w:lvlJc w:val="left"/>
      <w:pPr>
        <w:ind w:left="4690" w:hanging="287"/>
      </w:pPr>
      <w:rPr>
        <w:rFonts w:hint="default"/>
        <w:lang w:val="es-ES" w:eastAsia="en-US" w:bidi="ar-SA"/>
      </w:rPr>
    </w:lvl>
    <w:lvl w:ilvl="6" w:tplc="35EE6BFC">
      <w:numFmt w:val="bullet"/>
      <w:lvlText w:val="•"/>
      <w:lvlJc w:val="left"/>
      <w:pPr>
        <w:ind w:left="5548" w:hanging="287"/>
      </w:pPr>
      <w:rPr>
        <w:rFonts w:hint="default"/>
        <w:lang w:val="es-ES" w:eastAsia="en-US" w:bidi="ar-SA"/>
      </w:rPr>
    </w:lvl>
    <w:lvl w:ilvl="7" w:tplc="FF9815B8">
      <w:numFmt w:val="bullet"/>
      <w:lvlText w:val="•"/>
      <w:lvlJc w:val="left"/>
      <w:pPr>
        <w:ind w:left="6406" w:hanging="287"/>
      </w:pPr>
      <w:rPr>
        <w:rFonts w:hint="default"/>
        <w:lang w:val="es-ES" w:eastAsia="en-US" w:bidi="ar-SA"/>
      </w:rPr>
    </w:lvl>
    <w:lvl w:ilvl="8" w:tplc="9AAC56EC">
      <w:numFmt w:val="bullet"/>
      <w:lvlText w:val="•"/>
      <w:lvlJc w:val="left"/>
      <w:pPr>
        <w:ind w:left="7264" w:hanging="287"/>
      </w:pPr>
      <w:rPr>
        <w:rFonts w:hint="default"/>
        <w:lang w:val="es-ES" w:eastAsia="en-US" w:bidi="ar-SA"/>
      </w:rPr>
    </w:lvl>
  </w:abstractNum>
  <w:abstractNum w:abstractNumId="23" w15:restartNumberingAfterBreak="0">
    <w:nsid w:val="6C76439A"/>
    <w:multiLevelType w:val="hybridMultilevel"/>
    <w:tmpl w:val="60AAB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25C7EC9"/>
    <w:multiLevelType w:val="hybridMultilevel"/>
    <w:tmpl w:val="67F8EB36"/>
    <w:lvl w:ilvl="0" w:tplc="061A8108">
      <w:start w:val="1"/>
      <w:numFmt w:val="upperRoman"/>
      <w:lvlText w:val="%1."/>
      <w:lvlJc w:val="left"/>
      <w:pPr>
        <w:ind w:left="939" w:hanging="826"/>
        <w:jc w:val="left"/>
      </w:pPr>
      <w:rPr>
        <w:rFonts w:ascii="Arial" w:eastAsia="Arial" w:hAnsi="Arial" w:cs="Arial" w:hint="default"/>
        <w:b/>
        <w:bCs/>
        <w:w w:val="99"/>
        <w:sz w:val="20"/>
        <w:szCs w:val="20"/>
        <w:lang w:val="es-ES" w:eastAsia="en-US" w:bidi="ar-SA"/>
      </w:rPr>
    </w:lvl>
    <w:lvl w:ilvl="1" w:tplc="9C7CA8EA">
      <w:numFmt w:val="bullet"/>
      <w:lvlText w:val="•"/>
      <w:lvlJc w:val="left"/>
      <w:pPr>
        <w:ind w:left="1744" w:hanging="826"/>
      </w:pPr>
      <w:rPr>
        <w:rFonts w:hint="default"/>
        <w:lang w:val="es-ES" w:eastAsia="en-US" w:bidi="ar-SA"/>
      </w:rPr>
    </w:lvl>
    <w:lvl w:ilvl="2" w:tplc="A88EEFF8">
      <w:numFmt w:val="bullet"/>
      <w:lvlText w:val="•"/>
      <w:lvlJc w:val="left"/>
      <w:pPr>
        <w:ind w:left="2548" w:hanging="826"/>
      </w:pPr>
      <w:rPr>
        <w:rFonts w:hint="default"/>
        <w:lang w:val="es-ES" w:eastAsia="en-US" w:bidi="ar-SA"/>
      </w:rPr>
    </w:lvl>
    <w:lvl w:ilvl="3" w:tplc="BD668356">
      <w:numFmt w:val="bullet"/>
      <w:lvlText w:val="•"/>
      <w:lvlJc w:val="left"/>
      <w:pPr>
        <w:ind w:left="3352" w:hanging="826"/>
      </w:pPr>
      <w:rPr>
        <w:rFonts w:hint="default"/>
        <w:lang w:val="es-ES" w:eastAsia="en-US" w:bidi="ar-SA"/>
      </w:rPr>
    </w:lvl>
    <w:lvl w:ilvl="4" w:tplc="F996A22A">
      <w:numFmt w:val="bullet"/>
      <w:lvlText w:val="•"/>
      <w:lvlJc w:val="left"/>
      <w:pPr>
        <w:ind w:left="4156" w:hanging="826"/>
      </w:pPr>
      <w:rPr>
        <w:rFonts w:hint="default"/>
        <w:lang w:val="es-ES" w:eastAsia="en-US" w:bidi="ar-SA"/>
      </w:rPr>
    </w:lvl>
    <w:lvl w:ilvl="5" w:tplc="A67ED364">
      <w:numFmt w:val="bullet"/>
      <w:lvlText w:val="•"/>
      <w:lvlJc w:val="left"/>
      <w:pPr>
        <w:ind w:left="4960" w:hanging="826"/>
      </w:pPr>
      <w:rPr>
        <w:rFonts w:hint="default"/>
        <w:lang w:val="es-ES" w:eastAsia="en-US" w:bidi="ar-SA"/>
      </w:rPr>
    </w:lvl>
    <w:lvl w:ilvl="6" w:tplc="397E1F4E">
      <w:numFmt w:val="bullet"/>
      <w:lvlText w:val="•"/>
      <w:lvlJc w:val="left"/>
      <w:pPr>
        <w:ind w:left="5764" w:hanging="826"/>
      </w:pPr>
      <w:rPr>
        <w:rFonts w:hint="default"/>
        <w:lang w:val="es-ES" w:eastAsia="en-US" w:bidi="ar-SA"/>
      </w:rPr>
    </w:lvl>
    <w:lvl w:ilvl="7" w:tplc="5CD84226">
      <w:numFmt w:val="bullet"/>
      <w:lvlText w:val="•"/>
      <w:lvlJc w:val="left"/>
      <w:pPr>
        <w:ind w:left="6568" w:hanging="826"/>
      </w:pPr>
      <w:rPr>
        <w:rFonts w:hint="default"/>
        <w:lang w:val="es-ES" w:eastAsia="en-US" w:bidi="ar-SA"/>
      </w:rPr>
    </w:lvl>
    <w:lvl w:ilvl="8" w:tplc="0F0CAC84">
      <w:numFmt w:val="bullet"/>
      <w:lvlText w:val="•"/>
      <w:lvlJc w:val="left"/>
      <w:pPr>
        <w:ind w:left="7372" w:hanging="826"/>
      </w:pPr>
      <w:rPr>
        <w:rFonts w:hint="default"/>
        <w:lang w:val="es-ES" w:eastAsia="en-US" w:bidi="ar-SA"/>
      </w:rPr>
    </w:lvl>
  </w:abstractNum>
  <w:abstractNum w:abstractNumId="25" w15:restartNumberingAfterBreak="0">
    <w:nsid w:val="793956CF"/>
    <w:multiLevelType w:val="hybridMultilevel"/>
    <w:tmpl w:val="00761D34"/>
    <w:lvl w:ilvl="0" w:tplc="A9CA44D8">
      <w:start w:val="1"/>
      <w:numFmt w:val="lowerLetter"/>
      <w:lvlText w:val="%1)"/>
      <w:lvlJc w:val="left"/>
      <w:pPr>
        <w:ind w:left="510" w:hanging="397"/>
        <w:jc w:val="left"/>
      </w:pPr>
      <w:rPr>
        <w:rFonts w:ascii="Arial" w:eastAsia="Arial" w:hAnsi="Arial" w:cs="Arial" w:hint="default"/>
        <w:b/>
        <w:bCs/>
        <w:w w:val="99"/>
        <w:sz w:val="20"/>
        <w:szCs w:val="20"/>
        <w:lang w:val="es-ES" w:eastAsia="en-US" w:bidi="ar-SA"/>
      </w:rPr>
    </w:lvl>
    <w:lvl w:ilvl="1" w:tplc="8A929140">
      <w:numFmt w:val="bullet"/>
      <w:lvlText w:val="•"/>
      <w:lvlJc w:val="left"/>
      <w:pPr>
        <w:ind w:left="1366" w:hanging="397"/>
      </w:pPr>
      <w:rPr>
        <w:rFonts w:hint="default"/>
        <w:lang w:val="es-ES" w:eastAsia="en-US" w:bidi="ar-SA"/>
      </w:rPr>
    </w:lvl>
    <w:lvl w:ilvl="2" w:tplc="DDDE3E6A">
      <w:numFmt w:val="bullet"/>
      <w:lvlText w:val="•"/>
      <w:lvlJc w:val="left"/>
      <w:pPr>
        <w:ind w:left="2212" w:hanging="397"/>
      </w:pPr>
      <w:rPr>
        <w:rFonts w:hint="default"/>
        <w:lang w:val="es-ES" w:eastAsia="en-US" w:bidi="ar-SA"/>
      </w:rPr>
    </w:lvl>
    <w:lvl w:ilvl="3" w:tplc="D826BD36">
      <w:numFmt w:val="bullet"/>
      <w:lvlText w:val="•"/>
      <w:lvlJc w:val="left"/>
      <w:pPr>
        <w:ind w:left="3058" w:hanging="397"/>
      </w:pPr>
      <w:rPr>
        <w:rFonts w:hint="default"/>
        <w:lang w:val="es-ES" w:eastAsia="en-US" w:bidi="ar-SA"/>
      </w:rPr>
    </w:lvl>
    <w:lvl w:ilvl="4" w:tplc="34BC6F1C">
      <w:numFmt w:val="bullet"/>
      <w:lvlText w:val="•"/>
      <w:lvlJc w:val="left"/>
      <w:pPr>
        <w:ind w:left="3904" w:hanging="397"/>
      </w:pPr>
      <w:rPr>
        <w:rFonts w:hint="default"/>
        <w:lang w:val="es-ES" w:eastAsia="en-US" w:bidi="ar-SA"/>
      </w:rPr>
    </w:lvl>
    <w:lvl w:ilvl="5" w:tplc="F482DE8A">
      <w:numFmt w:val="bullet"/>
      <w:lvlText w:val="•"/>
      <w:lvlJc w:val="left"/>
      <w:pPr>
        <w:ind w:left="4750" w:hanging="397"/>
      </w:pPr>
      <w:rPr>
        <w:rFonts w:hint="default"/>
        <w:lang w:val="es-ES" w:eastAsia="en-US" w:bidi="ar-SA"/>
      </w:rPr>
    </w:lvl>
    <w:lvl w:ilvl="6" w:tplc="07A0E274">
      <w:numFmt w:val="bullet"/>
      <w:lvlText w:val="•"/>
      <w:lvlJc w:val="left"/>
      <w:pPr>
        <w:ind w:left="5596" w:hanging="397"/>
      </w:pPr>
      <w:rPr>
        <w:rFonts w:hint="default"/>
        <w:lang w:val="es-ES" w:eastAsia="en-US" w:bidi="ar-SA"/>
      </w:rPr>
    </w:lvl>
    <w:lvl w:ilvl="7" w:tplc="FF66A116">
      <w:numFmt w:val="bullet"/>
      <w:lvlText w:val="•"/>
      <w:lvlJc w:val="left"/>
      <w:pPr>
        <w:ind w:left="6442" w:hanging="397"/>
      </w:pPr>
      <w:rPr>
        <w:rFonts w:hint="default"/>
        <w:lang w:val="es-ES" w:eastAsia="en-US" w:bidi="ar-SA"/>
      </w:rPr>
    </w:lvl>
    <w:lvl w:ilvl="8" w:tplc="6E94C224">
      <w:numFmt w:val="bullet"/>
      <w:lvlText w:val="•"/>
      <w:lvlJc w:val="left"/>
      <w:pPr>
        <w:ind w:left="7288" w:hanging="397"/>
      </w:pPr>
      <w:rPr>
        <w:rFonts w:hint="default"/>
        <w:lang w:val="es-ES" w:eastAsia="en-US" w:bidi="ar-SA"/>
      </w:rPr>
    </w:lvl>
  </w:abstractNum>
  <w:abstractNum w:abstractNumId="26" w15:restartNumberingAfterBreak="0">
    <w:nsid w:val="7D8F18EC"/>
    <w:multiLevelType w:val="hybridMultilevel"/>
    <w:tmpl w:val="B074CB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8"/>
  </w:num>
  <w:num w:numId="4">
    <w:abstractNumId w:val="11"/>
  </w:num>
  <w:num w:numId="5">
    <w:abstractNumId w:val="15"/>
  </w:num>
  <w:num w:numId="6">
    <w:abstractNumId w:val="26"/>
  </w:num>
  <w:num w:numId="7">
    <w:abstractNumId w:val="3"/>
  </w:num>
  <w:num w:numId="8">
    <w:abstractNumId w:val="0"/>
  </w:num>
  <w:num w:numId="9">
    <w:abstractNumId w:val="14"/>
  </w:num>
  <w:num w:numId="10">
    <w:abstractNumId w:val="6"/>
  </w:num>
  <w:num w:numId="11">
    <w:abstractNumId w:val="5"/>
  </w:num>
  <w:num w:numId="12">
    <w:abstractNumId w:val="12"/>
  </w:num>
  <w:num w:numId="13">
    <w:abstractNumId w:val="16"/>
  </w:num>
  <w:num w:numId="14">
    <w:abstractNumId w:val="18"/>
  </w:num>
  <w:num w:numId="15">
    <w:abstractNumId w:val="22"/>
  </w:num>
  <w:num w:numId="16">
    <w:abstractNumId w:val="1"/>
  </w:num>
  <w:num w:numId="17">
    <w:abstractNumId w:val="25"/>
  </w:num>
  <w:num w:numId="18">
    <w:abstractNumId w:val="10"/>
  </w:num>
  <w:num w:numId="19">
    <w:abstractNumId w:val="4"/>
  </w:num>
  <w:num w:numId="20">
    <w:abstractNumId w:val="13"/>
  </w:num>
  <w:num w:numId="21">
    <w:abstractNumId w:val="24"/>
  </w:num>
  <w:num w:numId="22">
    <w:abstractNumId w:val="19"/>
  </w:num>
  <w:num w:numId="23">
    <w:abstractNumId w:val="20"/>
  </w:num>
  <w:num w:numId="24">
    <w:abstractNumId w:val="7"/>
  </w:num>
  <w:num w:numId="25">
    <w:abstractNumId w:val="21"/>
  </w:num>
  <w:num w:numId="26">
    <w:abstractNumId w:val="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30E6"/>
    <w:rsid w:val="00084EAE"/>
    <w:rsid w:val="00091CE6"/>
    <w:rsid w:val="000B7810"/>
    <w:rsid w:val="000C3365"/>
    <w:rsid w:val="00106EE9"/>
    <w:rsid w:val="0012405A"/>
    <w:rsid w:val="0012493A"/>
    <w:rsid w:val="00154BA3"/>
    <w:rsid w:val="00167E1F"/>
    <w:rsid w:val="001973A2"/>
    <w:rsid w:val="001C34BC"/>
    <w:rsid w:val="001C710C"/>
    <w:rsid w:val="001C75F2"/>
    <w:rsid w:val="001D2063"/>
    <w:rsid w:val="001D43E9"/>
    <w:rsid w:val="002133A1"/>
    <w:rsid w:val="002171C6"/>
    <w:rsid w:val="00231FBE"/>
    <w:rsid w:val="00232175"/>
    <w:rsid w:val="0024740E"/>
    <w:rsid w:val="002722DD"/>
    <w:rsid w:val="00295B72"/>
    <w:rsid w:val="002F15E5"/>
    <w:rsid w:val="003453CA"/>
    <w:rsid w:val="00371D2C"/>
    <w:rsid w:val="00396D53"/>
    <w:rsid w:val="003E6C64"/>
    <w:rsid w:val="0043078C"/>
    <w:rsid w:val="00435A87"/>
    <w:rsid w:val="004A1077"/>
    <w:rsid w:val="004A2B38"/>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F0687"/>
    <w:rsid w:val="006F77A8"/>
    <w:rsid w:val="0071706C"/>
    <w:rsid w:val="007610BC"/>
    <w:rsid w:val="00763B71"/>
    <w:rsid w:val="007714AB"/>
    <w:rsid w:val="007D1E76"/>
    <w:rsid w:val="007D4484"/>
    <w:rsid w:val="007E38A2"/>
    <w:rsid w:val="007F699D"/>
    <w:rsid w:val="00806269"/>
    <w:rsid w:val="008128D1"/>
    <w:rsid w:val="0086420E"/>
    <w:rsid w:val="0086459F"/>
    <w:rsid w:val="008C3BB8"/>
    <w:rsid w:val="008E076C"/>
    <w:rsid w:val="0092765C"/>
    <w:rsid w:val="00967DDA"/>
    <w:rsid w:val="009736CB"/>
    <w:rsid w:val="0097653E"/>
    <w:rsid w:val="00A4610E"/>
    <w:rsid w:val="00A6346D"/>
    <w:rsid w:val="00A730E0"/>
    <w:rsid w:val="00AA2768"/>
    <w:rsid w:val="00AA41E5"/>
    <w:rsid w:val="00AB722B"/>
    <w:rsid w:val="00AE1F6A"/>
    <w:rsid w:val="00AF4375"/>
    <w:rsid w:val="00B073DE"/>
    <w:rsid w:val="00B53841"/>
    <w:rsid w:val="00B6368B"/>
    <w:rsid w:val="00B725E8"/>
    <w:rsid w:val="00BA53FE"/>
    <w:rsid w:val="00BE02EB"/>
    <w:rsid w:val="00C25CF0"/>
    <w:rsid w:val="00C3011B"/>
    <w:rsid w:val="00C4250B"/>
    <w:rsid w:val="00C4625D"/>
    <w:rsid w:val="00C54C12"/>
    <w:rsid w:val="00C7778A"/>
    <w:rsid w:val="00C93C67"/>
    <w:rsid w:val="00C97E1E"/>
    <w:rsid w:val="00CA48E0"/>
    <w:rsid w:val="00CB41C4"/>
    <w:rsid w:val="00CF1316"/>
    <w:rsid w:val="00D13C44"/>
    <w:rsid w:val="00D32331"/>
    <w:rsid w:val="00D40FC2"/>
    <w:rsid w:val="00D41D9B"/>
    <w:rsid w:val="00D5018E"/>
    <w:rsid w:val="00D546B2"/>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table" w:customStyle="1" w:styleId="TableNormal">
    <w:name w:val="Table Normal"/>
    <w:uiPriority w:val="2"/>
    <w:semiHidden/>
    <w:unhideWhenUsed/>
    <w:qFormat/>
    <w:rsid w:val="00CA48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48E0"/>
    <w:pPr>
      <w:widowControl w:val="0"/>
      <w:autoSpaceDE w:val="0"/>
      <w:autoSpaceDN w:val="0"/>
      <w:spacing w:after="0" w:line="240" w:lineRule="auto"/>
    </w:pPr>
    <w:rPr>
      <w:rFonts w:ascii="Arial MT" w:eastAsia="Arial MT" w:hAnsi="Arial MT" w:cs="Arial MT"/>
      <w:lang w:val="es-ES"/>
    </w:rPr>
  </w:style>
  <w:style w:type="paragraph" w:styleId="Textoindependiente">
    <w:name w:val="Body Text"/>
    <w:basedOn w:val="Normal"/>
    <w:link w:val="TextoindependienteCar"/>
    <w:uiPriority w:val="1"/>
    <w:qFormat/>
    <w:rsid w:val="00CA48E0"/>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CA48E0"/>
    <w:rPr>
      <w:rFonts w:ascii="Arial MT" w:eastAsia="Arial MT" w:hAnsi="Arial MT" w:cs="Arial MT"/>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88030">
      <w:bodyDiv w:val="1"/>
      <w:marLeft w:val="0"/>
      <w:marRight w:val="0"/>
      <w:marTop w:val="0"/>
      <w:marBottom w:val="0"/>
      <w:divBdr>
        <w:top w:val="none" w:sz="0" w:space="0" w:color="auto"/>
        <w:left w:val="none" w:sz="0" w:space="0" w:color="auto"/>
        <w:bottom w:val="none" w:sz="0" w:space="0" w:color="auto"/>
        <w:right w:val="none" w:sz="0" w:space="0" w:color="auto"/>
      </w:divBdr>
    </w:div>
    <w:div w:id="858546791">
      <w:bodyDiv w:val="1"/>
      <w:marLeft w:val="0"/>
      <w:marRight w:val="0"/>
      <w:marTop w:val="0"/>
      <w:marBottom w:val="0"/>
      <w:divBdr>
        <w:top w:val="none" w:sz="0" w:space="0" w:color="auto"/>
        <w:left w:val="none" w:sz="0" w:space="0" w:color="auto"/>
        <w:bottom w:val="none" w:sz="0" w:space="0" w:color="auto"/>
        <w:right w:val="none" w:sz="0" w:space="0" w:color="auto"/>
      </w:divBdr>
    </w:div>
    <w:div w:id="995651334">
      <w:bodyDiv w:val="1"/>
      <w:marLeft w:val="0"/>
      <w:marRight w:val="0"/>
      <w:marTop w:val="0"/>
      <w:marBottom w:val="0"/>
      <w:divBdr>
        <w:top w:val="none" w:sz="0" w:space="0" w:color="auto"/>
        <w:left w:val="none" w:sz="0" w:space="0" w:color="auto"/>
        <w:bottom w:val="none" w:sz="0" w:space="0" w:color="auto"/>
        <w:right w:val="none" w:sz="0" w:space="0" w:color="auto"/>
      </w:divBdr>
    </w:div>
    <w:div w:id="1218399150">
      <w:bodyDiv w:val="1"/>
      <w:marLeft w:val="0"/>
      <w:marRight w:val="0"/>
      <w:marTop w:val="0"/>
      <w:marBottom w:val="0"/>
      <w:divBdr>
        <w:top w:val="none" w:sz="0" w:space="0" w:color="auto"/>
        <w:left w:val="none" w:sz="0" w:space="0" w:color="auto"/>
        <w:bottom w:val="none" w:sz="0" w:space="0" w:color="auto"/>
        <w:right w:val="none" w:sz="0" w:space="0" w:color="auto"/>
      </w:divBdr>
    </w:div>
    <w:div w:id="213602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A8029-9319-40CC-9264-E5752CF0A5B9}">
  <ds:schemaRefs>
    <ds:schemaRef ds:uri="http://schemas.openxmlformats.org/officeDocument/2006/bibliography"/>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29</Pages>
  <Words>4219</Words>
  <Characters>23205</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27370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armando</cp:lastModifiedBy>
  <cp:revision>87</cp:revision>
  <cp:lastPrinted>2026-07-17T11:52:00Z</cp:lastPrinted>
  <dcterms:created xsi:type="dcterms:W3CDTF">2017-01-12T05:27:00Z</dcterms:created>
  <dcterms:modified xsi:type="dcterms:W3CDTF">2026-07-17T11:55:00Z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